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A36" w:rsidRDefault="00785A36" w:rsidP="00785A36">
      <w:pPr>
        <w:rPr>
          <w:rFonts w:ascii="Arial" w:hAnsi="Arial"/>
          <w:b/>
          <w:sz w:val="24"/>
        </w:rPr>
      </w:pPr>
      <w:bookmarkStart w:id="0" w:name="_GoBack"/>
      <w:bookmarkEnd w:id="0"/>
    </w:p>
    <w:p w:rsidR="00785A36" w:rsidRDefault="00532438" w:rsidP="00785A36">
      <w:pPr>
        <w:rPr>
          <w:rFonts w:ascii="Arial" w:hAnsi="Arial"/>
          <w:b/>
          <w:sz w:val="24"/>
        </w:rPr>
      </w:pPr>
      <w:r>
        <w:rPr>
          <w:rFonts w:ascii="Arial" w:hAnsi="Arial"/>
          <w:b/>
          <w:sz w:val="24"/>
        </w:rPr>
        <w:t>Name: __________________________</w:t>
      </w:r>
    </w:p>
    <w:p w:rsidR="00785A36" w:rsidRDefault="00785A36" w:rsidP="00785A36">
      <w:pPr>
        <w:rPr>
          <w:rFonts w:ascii="Arial" w:hAnsi="Arial"/>
          <w:b/>
          <w:sz w:val="24"/>
        </w:rPr>
      </w:pPr>
    </w:p>
    <w:p w:rsidR="00785A36" w:rsidRDefault="00532438" w:rsidP="00785A36">
      <w:pPr>
        <w:rPr>
          <w:rFonts w:ascii="Arial" w:hAnsi="Arial"/>
          <w:b/>
          <w:sz w:val="24"/>
        </w:rPr>
      </w:pPr>
      <w:r>
        <w:rPr>
          <w:rFonts w:ascii="Arial" w:hAnsi="Arial"/>
          <w:b/>
          <w:sz w:val="24"/>
        </w:rPr>
        <w:t>Participant</w:t>
      </w:r>
    </w:p>
    <w:p w:rsidR="00785A36" w:rsidRDefault="00785A36" w:rsidP="00785A36">
      <w:pPr>
        <w:rPr>
          <w:rFonts w:ascii="Arial" w:hAnsi="Arial"/>
          <w:b/>
          <w:sz w:val="24"/>
        </w:rPr>
      </w:pPr>
    </w:p>
    <w:p w:rsidR="00785A36" w:rsidRPr="00C453DB" w:rsidRDefault="00532438" w:rsidP="00785A36">
      <w:pPr>
        <w:tabs>
          <w:tab w:val="right" w:pos="9360"/>
        </w:tabs>
        <w:rPr>
          <w:rFonts w:ascii="Arial" w:hAnsi="Arial"/>
          <w:b/>
          <w:color w:val="44546A" w:themeColor="text2"/>
          <w:sz w:val="24"/>
        </w:rPr>
      </w:pPr>
      <w:r>
        <w:rPr>
          <w:rFonts w:ascii="Arial" w:hAnsi="Arial"/>
          <w:b/>
          <w:sz w:val="24"/>
        </w:rPr>
        <w:t xml:space="preserve">Age:   </w:t>
      </w:r>
      <w:r w:rsidRPr="00C453DB">
        <w:rPr>
          <w:rFonts w:ascii="Arial" w:hAnsi="Arial"/>
          <w:b/>
          <w:color w:val="44546A" w:themeColor="text2"/>
          <w:sz w:val="24"/>
        </w:rPr>
        <w:t>21</w:t>
      </w:r>
      <w:r>
        <w:rPr>
          <w:rFonts w:ascii="Arial" w:hAnsi="Arial"/>
          <w:b/>
          <w:sz w:val="24"/>
        </w:rPr>
        <w:t xml:space="preserve">    Sex   </w:t>
      </w:r>
      <w:r w:rsidRPr="00C453DB">
        <w:rPr>
          <w:rFonts w:ascii="Arial" w:hAnsi="Arial"/>
          <w:b/>
          <w:color w:val="44546A" w:themeColor="text2"/>
          <w:sz w:val="24"/>
        </w:rPr>
        <w:t>F</w:t>
      </w:r>
      <w:r>
        <w:rPr>
          <w:rFonts w:ascii="Arial" w:hAnsi="Arial"/>
          <w:b/>
          <w:sz w:val="24"/>
        </w:rPr>
        <w:t xml:space="preserve">   Height</w:t>
      </w:r>
      <w:r>
        <w:rPr>
          <w:rFonts w:ascii="Arial" w:hAnsi="Arial"/>
          <w:b/>
          <w:color w:val="44546A" w:themeColor="text2"/>
          <w:sz w:val="24"/>
        </w:rPr>
        <w:t xml:space="preserve">:  </w:t>
      </w:r>
      <w:r w:rsidRPr="00C453DB">
        <w:rPr>
          <w:rFonts w:ascii="Arial" w:hAnsi="Arial"/>
          <w:b/>
          <w:color w:val="44546A" w:themeColor="text2"/>
          <w:sz w:val="24"/>
        </w:rPr>
        <w:t>64    cm</w:t>
      </w:r>
      <w:r>
        <w:rPr>
          <w:rFonts w:ascii="Arial" w:hAnsi="Arial"/>
          <w:b/>
          <w:sz w:val="24"/>
        </w:rPr>
        <w:t xml:space="preserve">  Weight:    </w:t>
      </w:r>
      <w:r w:rsidRPr="00C453DB">
        <w:rPr>
          <w:rFonts w:ascii="Arial" w:hAnsi="Arial"/>
          <w:b/>
          <w:color w:val="44546A" w:themeColor="text2"/>
          <w:sz w:val="24"/>
        </w:rPr>
        <w:t>63.60   Kg</w:t>
      </w:r>
      <w:r>
        <w:rPr>
          <w:rFonts w:ascii="Arial" w:hAnsi="Arial"/>
          <w:b/>
          <w:color w:val="44546A" w:themeColor="text2"/>
          <w:sz w:val="24"/>
        </w:rPr>
        <w:tab/>
      </w:r>
    </w:p>
    <w:p w:rsidR="00785A36" w:rsidRDefault="00785A36" w:rsidP="00785A36">
      <w:pPr>
        <w:rPr>
          <w:rFonts w:ascii="Arial" w:hAnsi="Arial"/>
          <w:b/>
          <w:sz w:val="24"/>
        </w:rPr>
      </w:pPr>
    </w:p>
    <w:p w:rsidR="00785A36" w:rsidRDefault="00532438" w:rsidP="00785A36">
      <w:pPr>
        <w:rPr>
          <w:rFonts w:ascii="Arial" w:hAnsi="Arial"/>
          <w:b/>
          <w:sz w:val="24"/>
        </w:rPr>
      </w:pPr>
      <w:r>
        <w:rPr>
          <w:rFonts w:ascii="Arial" w:hAnsi="Arial"/>
          <w:b/>
          <w:sz w:val="24"/>
        </w:rPr>
        <w:t xml:space="preserve">Lean Mass:  </w:t>
      </w:r>
      <w:r w:rsidRPr="00C453DB">
        <w:rPr>
          <w:rFonts w:ascii="Arial" w:hAnsi="Arial"/>
          <w:b/>
          <w:color w:val="44546A" w:themeColor="text2"/>
          <w:sz w:val="24"/>
        </w:rPr>
        <w:t>N/A</w:t>
      </w:r>
      <w:r>
        <w:rPr>
          <w:rFonts w:ascii="Arial" w:hAnsi="Arial"/>
          <w:b/>
          <w:sz w:val="24"/>
        </w:rPr>
        <w:t xml:space="preserve">    Kg</w:t>
      </w:r>
    </w:p>
    <w:p w:rsidR="00785A36" w:rsidRDefault="00785A36" w:rsidP="00785A36">
      <w:pPr>
        <w:rPr>
          <w:rFonts w:ascii="Arial" w:hAnsi="Arial"/>
          <w:b/>
          <w:sz w:val="24"/>
        </w:rPr>
      </w:pPr>
    </w:p>
    <w:p w:rsidR="00785A36" w:rsidRDefault="00532438" w:rsidP="00785A36">
      <w:pPr>
        <w:rPr>
          <w:rFonts w:ascii="Arial" w:hAnsi="Arial"/>
          <w:b/>
          <w:sz w:val="24"/>
        </w:rPr>
      </w:pPr>
      <w:r>
        <w:rPr>
          <w:rFonts w:ascii="Arial" w:hAnsi="Arial"/>
          <w:b/>
          <w:sz w:val="24"/>
        </w:rPr>
        <w:t xml:space="preserve">Mode of exercise:   </w:t>
      </w:r>
      <w:r w:rsidRPr="00C453DB">
        <w:rPr>
          <w:rFonts w:ascii="Arial" w:hAnsi="Arial"/>
          <w:b/>
          <w:color w:val="44546A" w:themeColor="text2"/>
          <w:sz w:val="24"/>
        </w:rPr>
        <w:t>Stationary Bicycle</w:t>
      </w:r>
      <w:r>
        <w:rPr>
          <w:rFonts w:ascii="Arial" w:hAnsi="Arial"/>
          <w:b/>
          <w:sz w:val="24"/>
        </w:rPr>
        <w:t>.  Record data every 2 minutes</w:t>
      </w:r>
    </w:p>
    <w:p w:rsidR="00785A36" w:rsidRDefault="00785A36" w:rsidP="00785A36">
      <w:pPr>
        <w:rPr>
          <w:rFonts w:ascii="Arial" w:hAnsi="Arial"/>
          <w:b/>
          <w:sz w:val="24"/>
        </w:rPr>
      </w:pPr>
    </w:p>
    <w:tbl>
      <w:tblPr>
        <w:tblStyle w:val="TableGrid"/>
        <w:tblW w:w="9419" w:type="dxa"/>
        <w:tblLook w:val="04A0" w:firstRow="1" w:lastRow="0" w:firstColumn="1" w:lastColumn="0" w:noHBand="0" w:noVBand="1"/>
      </w:tblPr>
      <w:tblGrid>
        <w:gridCol w:w="1910"/>
        <w:gridCol w:w="1668"/>
        <w:gridCol w:w="1455"/>
        <w:gridCol w:w="1629"/>
        <w:gridCol w:w="1611"/>
        <w:gridCol w:w="1146"/>
      </w:tblGrid>
      <w:tr w:rsidR="00AF0E2A" w:rsidTr="00DA3E89">
        <w:trPr>
          <w:trHeight w:val="308"/>
        </w:trPr>
        <w:tc>
          <w:tcPr>
            <w:tcW w:w="1910" w:type="dxa"/>
          </w:tcPr>
          <w:p w:rsidR="00785A36" w:rsidRDefault="00532438" w:rsidP="00DA3E89">
            <w:pPr>
              <w:rPr>
                <w:rFonts w:ascii="Arial" w:hAnsi="Arial"/>
                <w:b/>
                <w:sz w:val="24"/>
              </w:rPr>
            </w:pPr>
            <w:r>
              <w:rPr>
                <w:rFonts w:ascii="Arial" w:hAnsi="Arial"/>
                <w:b/>
                <w:sz w:val="24"/>
              </w:rPr>
              <w:t>TIME (min)</w:t>
            </w:r>
          </w:p>
        </w:tc>
        <w:tc>
          <w:tcPr>
            <w:tcW w:w="1668" w:type="dxa"/>
          </w:tcPr>
          <w:p w:rsidR="00785A36" w:rsidRDefault="00532438" w:rsidP="00DA3E89">
            <w:pPr>
              <w:rPr>
                <w:rFonts w:ascii="Arial" w:hAnsi="Arial"/>
                <w:b/>
                <w:sz w:val="24"/>
              </w:rPr>
            </w:pPr>
            <w:r>
              <w:rPr>
                <w:rFonts w:ascii="Arial" w:hAnsi="Arial"/>
                <w:b/>
                <w:sz w:val="24"/>
              </w:rPr>
              <w:t>Workload</w:t>
            </w:r>
          </w:p>
        </w:tc>
        <w:tc>
          <w:tcPr>
            <w:tcW w:w="1455" w:type="dxa"/>
          </w:tcPr>
          <w:p w:rsidR="00785A36" w:rsidRDefault="00532438" w:rsidP="00DA3E89">
            <w:pPr>
              <w:rPr>
                <w:rFonts w:ascii="Arial" w:hAnsi="Arial"/>
                <w:b/>
                <w:sz w:val="24"/>
              </w:rPr>
            </w:pPr>
            <w:r>
              <w:rPr>
                <w:rFonts w:ascii="Arial" w:hAnsi="Arial"/>
                <w:b/>
                <w:sz w:val="24"/>
              </w:rPr>
              <w:t>HR (bpm)</w:t>
            </w:r>
          </w:p>
        </w:tc>
        <w:tc>
          <w:tcPr>
            <w:tcW w:w="1629" w:type="dxa"/>
          </w:tcPr>
          <w:p w:rsidR="00785A36" w:rsidRDefault="00532438" w:rsidP="00DA3E89">
            <w:pPr>
              <w:rPr>
                <w:rFonts w:ascii="Arial" w:hAnsi="Arial"/>
                <w:b/>
                <w:sz w:val="24"/>
              </w:rPr>
            </w:pPr>
            <w:r>
              <w:rPr>
                <w:rFonts w:ascii="Arial" w:hAnsi="Arial"/>
                <w:b/>
                <w:sz w:val="24"/>
              </w:rPr>
              <w:t>BP (mmHg)</w:t>
            </w:r>
          </w:p>
        </w:tc>
        <w:tc>
          <w:tcPr>
            <w:tcW w:w="1611" w:type="dxa"/>
          </w:tcPr>
          <w:p w:rsidR="00785A36" w:rsidRDefault="00532438" w:rsidP="00DA3E89">
            <w:pPr>
              <w:rPr>
                <w:rFonts w:ascii="Arial" w:hAnsi="Arial"/>
                <w:b/>
                <w:sz w:val="24"/>
              </w:rPr>
            </w:pPr>
            <w:r>
              <w:rPr>
                <w:rFonts w:ascii="Arial" w:hAnsi="Arial"/>
                <w:b/>
                <w:sz w:val="24"/>
              </w:rPr>
              <w:t>RPE</w:t>
            </w:r>
          </w:p>
        </w:tc>
        <w:tc>
          <w:tcPr>
            <w:tcW w:w="1146" w:type="dxa"/>
          </w:tcPr>
          <w:p w:rsidR="00785A36" w:rsidRDefault="00532438" w:rsidP="00DA3E89">
            <w:pPr>
              <w:rPr>
                <w:rFonts w:ascii="Arial" w:hAnsi="Arial"/>
                <w:b/>
                <w:sz w:val="24"/>
              </w:rPr>
            </w:pPr>
            <w:r>
              <w:rPr>
                <w:rFonts w:ascii="Arial" w:hAnsi="Arial"/>
                <w:b/>
                <w:sz w:val="24"/>
              </w:rPr>
              <w:t>Notes</w:t>
            </w:r>
          </w:p>
        </w:tc>
      </w:tr>
      <w:tr w:rsidR="00AF0E2A" w:rsidTr="00DA3E89">
        <w:trPr>
          <w:trHeight w:val="321"/>
        </w:trPr>
        <w:tc>
          <w:tcPr>
            <w:tcW w:w="1910" w:type="dxa"/>
          </w:tcPr>
          <w:p w:rsidR="00785A36" w:rsidRDefault="00532438" w:rsidP="00DA3E89">
            <w:pPr>
              <w:rPr>
                <w:rFonts w:ascii="Arial" w:hAnsi="Arial"/>
                <w:b/>
                <w:sz w:val="24"/>
              </w:rPr>
            </w:pPr>
            <w:r>
              <w:rPr>
                <w:rFonts w:ascii="Arial" w:hAnsi="Arial"/>
                <w:b/>
                <w:sz w:val="24"/>
              </w:rPr>
              <w:t>Baseline</w:t>
            </w:r>
          </w:p>
        </w:tc>
        <w:tc>
          <w:tcPr>
            <w:tcW w:w="1668" w:type="dxa"/>
          </w:tcPr>
          <w:p w:rsidR="00785A36" w:rsidRDefault="00532438" w:rsidP="00DA3E89">
            <w:pPr>
              <w:rPr>
                <w:rFonts w:ascii="Arial" w:hAnsi="Arial"/>
                <w:b/>
                <w:color w:val="44546A" w:themeColor="text2"/>
                <w:sz w:val="24"/>
              </w:rPr>
            </w:pPr>
            <w:r>
              <w:rPr>
                <w:rFonts w:ascii="Arial" w:hAnsi="Arial"/>
                <w:b/>
                <w:color w:val="44546A" w:themeColor="text2"/>
                <w:sz w:val="24"/>
              </w:rPr>
              <w:t xml:space="preserve">1 kg </w:t>
            </w:r>
          </w:p>
          <w:p w:rsidR="00785A36" w:rsidRPr="00C453DB" w:rsidRDefault="00532438" w:rsidP="00DA3E89">
            <w:pPr>
              <w:rPr>
                <w:rFonts w:ascii="Arial" w:hAnsi="Arial"/>
                <w:b/>
                <w:color w:val="44546A" w:themeColor="text2"/>
                <w:sz w:val="24"/>
              </w:rPr>
            </w:pPr>
            <w:r>
              <w:rPr>
                <w:rFonts w:ascii="Arial" w:hAnsi="Arial"/>
                <w:b/>
                <w:color w:val="44546A" w:themeColor="text2"/>
                <w:sz w:val="24"/>
              </w:rPr>
              <w:t>(50 watts)</w:t>
            </w:r>
          </w:p>
        </w:tc>
        <w:tc>
          <w:tcPr>
            <w:tcW w:w="1455"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69</w:t>
            </w:r>
          </w:p>
        </w:tc>
        <w:tc>
          <w:tcPr>
            <w:tcW w:w="1629"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122/85</w:t>
            </w:r>
          </w:p>
        </w:tc>
        <w:tc>
          <w:tcPr>
            <w:tcW w:w="1611"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532438" w:rsidP="00DA3E89">
            <w:pPr>
              <w:rPr>
                <w:rFonts w:ascii="Arial" w:hAnsi="Arial"/>
                <w:b/>
                <w:sz w:val="24"/>
              </w:rPr>
            </w:pPr>
            <w:r>
              <w:rPr>
                <w:rFonts w:ascii="Arial" w:hAnsi="Arial"/>
                <w:b/>
                <w:sz w:val="24"/>
              </w:rPr>
              <w:t xml:space="preserve">2         </w:t>
            </w:r>
          </w:p>
        </w:tc>
        <w:tc>
          <w:tcPr>
            <w:tcW w:w="1668" w:type="dxa"/>
          </w:tcPr>
          <w:p w:rsidR="00785A36" w:rsidRDefault="00532438" w:rsidP="00DA3E89">
            <w:pPr>
              <w:rPr>
                <w:rFonts w:ascii="Arial" w:hAnsi="Arial"/>
                <w:b/>
                <w:color w:val="44546A" w:themeColor="text2"/>
                <w:sz w:val="24"/>
              </w:rPr>
            </w:pPr>
            <w:r w:rsidRPr="00C453DB">
              <w:rPr>
                <w:rFonts w:ascii="Arial" w:hAnsi="Arial"/>
                <w:b/>
                <w:color w:val="44546A" w:themeColor="text2"/>
                <w:sz w:val="24"/>
              </w:rPr>
              <w:t>1.5 kg</w:t>
            </w:r>
            <w:r>
              <w:rPr>
                <w:rFonts w:ascii="Arial" w:hAnsi="Arial"/>
                <w:b/>
                <w:color w:val="44546A" w:themeColor="text2"/>
                <w:sz w:val="24"/>
              </w:rPr>
              <w:t xml:space="preserve"> </w:t>
            </w:r>
          </w:p>
          <w:p w:rsidR="00785A36" w:rsidRPr="00C453DB" w:rsidRDefault="00532438" w:rsidP="00DA3E89">
            <w:pPr>
              <w:rPr>
                <w:rFonts w:ascii="Arial" w:hAnsi="Arial"/>
                <w:b/>
                <w:color w:val="44546A" w:themeColor="text2"/>
                <w:sz w:val="24"/>
              </w:rPr>
            </w:pPr>
            <w:r>
              <w:rPr>
                <w:rFonts w:ascii="Arial" w:hAnsi="Arial"/>
                <w:b/>
                <w:color w:val="44546A" w:themeColor="text2"/>
                <w:sz w:val="24"/>
              </w:rPr>
              <w:t>(75 watts)</w:t>
            </w:r>
          </w:p>
        </w:tc>
        <w:tc>
          <w:tcPr>
            <w:tcW w:w="1455"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95</w:t>
            </w:r>
          </w:p>
        </w:tc>
        <w:tc>
          <w:tcPr>
            <w:tcW w:w="1629"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127/90</w:t>
            </w:r>
          </w:p>
        </w:tc>
        <w:tc>
          <w:tcPr>
            <w:tcW w:w="1611"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532438" w:rsidP="00DA3E89">
            <w:pPr>
              <w:rPr>
                <w:rFonts w:ascii="Arial" w:hAnsi="Arial"/>
                <w:b/>
                <w:sz w:val="24"/>
              </w:rPr>
            </w:pPr>
            <w:r>
              <w:rPr>
                <w:rFonts w:ascii="Arial" w:hAnsi="Arial"/>
                <w:b/>
                <w:sz w:val="24"/>
              </w:rPr>
              <w:t xml:space="preserve"> </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532438" w:rsidP="00DA3E89">
            <w:pPr>
              <w:rPr>
                <w:rFonts w:ascii="Arial" w:hAnsi="Arial"/>
                <w:b/>
                <w:sz w:val="24"/>
              </w:rPr>
            </w:pPr>
            <w:r>
              <w:rPr>
                <w:rFonts w:ascii="Arial" w:hAnsi="Arial"/>
                <w:b/>
                <w:sz w:val="24"/>
              </w:rPr>
              <w:t xml:space="preserve">4 </w:t>
            </w:r>
          </w:p>
        </w:tc>
        <w:tc>
          <w:tcPr>
            <w:tcW w:w="1668" w:type="dxa"/>
          </w:tcPr>
          <w:p w:rsidR="00785A36" w:rsidRDefault="00532438" w:rsidP="00DA3E89">
            <w:pPr>
              <w:rPr>
                <w:rFonts w:ascii="Arial" w:hAnsi="Arial"/>
                <w:b/>
                <w:color w:val="44546A" w:themeColor="text2"/>
                <w:sz w:val="24"/>
              </w:rPr>
            </w:pPr>
            <w:r w:rsidRPr="00C453DB">
              <w:rPr>
                <w:rFonts w:ascii="Arial" w:hAnsi="Arial"/>
                <w:b/>
                <w:color w:val="44546A" w:themeColor="text2"/>
                <w:sz w:val="24"/>
              </w:rPr>
              <w:t>2.5 kg</w:t>
            </w:r>
            <w:r>
              <w:rPr>
                <w:rFonts w:ascii="Arial" w:hAnsi="Arial"/>
                <w:b/>
                <w:color w:val="44546A" w:themeColor="text2"/>
                <w:sz w:val="24"/>
              </w:rPr>
              <w:t xml:space="preserve"> </w:t>
            </w:r>
          </w:p>
          <w:p w:rsidR="00785A36" w:rsidRPr="00C453DB" w:rsidRDefault="00532438" w:rsidP="00DA3E89">
            <w:pPr>
              <w:rPr>
                <w:rFonts w:ascii="Arial" w:hAnsi="Arial"/>
                <w:b/>
                <w:color w:val="44546A" w:themeColor="text2"/>
                <w:sz w:val="24"/>
              </w:rPr>
            </w:pPr>
            <w:r>
              <w:rPr>
                <w:rFonts w:ascii="Arial" w:hAnsi="Arial"/>
                <w:b/>
                <w:color w:val="44546A" w:themeColor="text2"/>
                <w:sz w:val="24"/>
              </w:rPr>
              <w:t>(125 watts)</w:t>
            </w:r>
          </w:p>
        </w:tc>
        <w:tc>
          <w:tcPr>
            <w:tcW w:w="1455"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99</w:t>
            </w:r>
          </w:p>
        </w:tc>
        <w:tc>
          <w:tcPr>
            <w:tcW w:w="1629"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127/90</w:t>
            </w:r>
          </w:p>
        </w:tc>
        <w:tc>
          <w:tcPr>
            <w:tcW w:w="1611"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10</w:t>
            </w: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532438" w:rsidP="00DA3E89">
            <w:pPr>
              <w:rPr>
                <w:rFonts w:ascii="Arial" w:hAnsi="Arial"/>
                <w:b/>
                <w:sz w:val="24"/>
              </w:rPr>
            </w:pPr>
            <w:r>
              <w:rPr>
                <w:rFonts w:ascii="Arial" w:hAnsi="Arial"/>
                <w:b/>
                <w:sz w:val="24"/>
              </w:rPr>
              <w:t xml:space="preserve"> </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532438" w:rsidP="00DA3E89">
            <w:pPr>
              <w:rPr>
                <w:rFonts w:ascii="Arial" w:hAnsi="Arial"/>
                <w:b/>
                <w:sz w:val="24"/>
              </w:rPr>
            </w:pPr>
            <w:r>
              <w:rPr>
                <w:rFonts w:ascii="Arial" w:hAnsi="Arial"/>
                <w:b/>
                <w:sz w:val="24"/>
              </w:rPr>
              <w:t xml:space="preserve">6 </w:t>
            </w:r>
          </w:p>
        </w:tc>
        <w:tc>
          <w:tcPr>
            <w:tcW w:w="1668" w:type="dxa"/>
          </w:tcPr>
          <w:p w:rsidR="00785A36" w:rsidRDefault="00532438" w:rsidP="00DA3E89">
            <w:pPr>
              <w:rPr>
                <w:rFonts w:ascii="Arial" w:hAnsi="Arial"/>
                <w:b/>
                <w:color w:val="44546A" w:themeColor="text2"/>
                <w:sz w:val="24"/>
              </w:rPr>
            </w:pPr>
            <w:r w:rsidRPr="00C453DB">
              <w:rPr>
                <w:rFonts w:ascii="Arial" w:hAnsi="Arial"/>
                <w:b/>
                <w:color w:val="44546A" w:themeColor="text2"/>
                <w:sz w:val="24"/>
              </w:rPr>
              <w:t>3.5 kg</w:t>
            </w:r>
            <w:r>
              <w:rPr>
                <w:rFonts w:ascii="Arial" w:hAnsi="Arial"/>
                <w:b/>
                <w:color w:val="44546A" w:themeColor="text2"/>
                <w:sz w:val="24"/>
              </w:rPr>
              <w:t xml:space="preserve"> </w:t>
            </w:r>
          </w:p>
          <w:p w:rsidR="00785A36" w:rsidRPr="00C453DB" w:rsidRDefault="00532438" w:rsidP="00DA3E89">
            <w:pPr>
              <w:rPr>
                <w:rFonts w:ascii="Arial" w:hAnsi="Arial"/>
                <w:b/>
                <w:color w:val="44546A" w:themeColor="text2"/>
                <w:sz w:val="24"/>
              </w:rPr>
            </w:pPr>
            <w:r>
              <w:rPr>
                <w:rFonts w:ascii="Arial" w:hAnsi="Arial"/>
                <w:b/>
                <w:color w:val="44546A" w:themeColor="text2"/>
                <w:sz w:val="24"/>
              </w:rPr>
              <w:t>(175 watts)</w:t>
            </w:r>
          </w:p>
        </w:tc>
        <w:tc>
          <w:tcPr>
            <w:tcW w:w="1455"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154</w:t>
            </w:r>
          </w:p>
        </w:tc>
        <w:tc>
          <w:tcPr>
            <w:tcW w:w="1629"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140/95</w:t>
            </w:r>
          </w:p>
        </w:tc>
        <w:tc>
          <w:tcPr>
            <w:tcW w:w="1611"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13</w:t>
            </w: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532438" w:rsidP="00DA3E89">
            <w:pPr>
              <w:rPr>
                <w:rFonts w:ascii="Arial" w:hAnsi="Arial"/>
                <w:b/>
                <w:sz w:val="24"/>
              </w:rPr>
            </w:pPr>
            <w:r>
              <w:rPr>
                <w:rFonts w:ascii="Arial" w:hAnsi="Arial"/>
                <w:b/>
                <w:sz w:val="24"/>
              </w:rPr>
              <w:t>8</w:t>
            </w:r>
          </w:p>
        </w:tc>
        <w:tc>
          <w:tcPr>
            <w:tcW w:w="1668" w:type="dxa"/>
          </w:tcPr>
          <w:p w:rsidR="00785A36" w:rsidRDefault="00532438" w:rsidP="00DA3E89">
            <w:pPr>
              <w:rPr>
                <w:rFonts w:ascii="Arial" w:hAnsi="Arial"/>
                <w:b/>
                <w:color w:val="44546A" w:themeColor="text2"/>
                <w:sz w:val="24"/>
              </w:rPr>
            </w:pPr>
            <w:r w:rsidRPr="00C453DB">
              <w:rPr>
                <w:rFonts w:ascii="Arial" w:hAnsi="Arial"/>
                <w:b/>
                <w:color w:val="44546A" w:themeColor="text2"/>
                <w:sz w:val="24"/>
              </w:rPr>
              <w:t>4.5 kg</w:t>
            </w:r>
            <w:r>
              <w:rPr>
                <w:rFonts w:ascii="Arial" w:hAnsi="Arial"/>
                <w:b/>
                <w:color w:val="44546A" w:themeColor="text2"/>
                <w:sz w:val="24"/>
              </w:rPr>
              <w:t xml:space="preserve"> </w:t>
            </w:r>
          </w:p>
          <w:p w:rsidR="00785A36" w:rsidRPr="00C453DB" w:rsidRDefault="00532438" w:rsidP="00DA3E89">
            <w:pPr>
              <w:rPr>
                <w:rFonts w:ascii="Arial" w:hAnsi="Arial"/>
                <w:b/>
                <w:color w:val="44546A" w:themeColor="text2"/>
                <w:sz w:val="24"/>
              </w:rPr>
            </w:pPr>
            <w:r>
              <w:rPr>
                <w:rFonts w:ascii="Arial" w:hAnsi="Arial"/>
                <w:b/>
                <w:color w:val="44546A" w:themeColor="text2"/>
                <w:sz w:val="24"/>
              </w:rPr>
              <w:t>(225 watts)</w:t>
            </w:r>
          </w:p>
        </w:tc>
        <w:tc>
          <w:tcPr>
            <w:tcW w:w="1455"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165</w:t>
            </w:r>
          </w:p>
        </w:tc>
        <w:tc>
          <w:tcPr>
            <w:tcW w:w="1629"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140/90</w:t>
            </w:r>
          </w:p>
        </w:tc>
        <w:tc>
          <w:tcPr>
            <w:tcW w:w="1611"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17</w:t>
            </w: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532438" w:rsidP="00DA3E89">
            <w:pPr>
              <w:rPr>
                <w:rFonts w:ascii="Arial" w:hAnsi="Arial"/>
                <w:b/>
                <w:sz w:val="24"/>
              </w:rPr>
            </w:pPr>
            <w:r>
              <w:rPr>
                <w:rFonts w:ascii="Arial" w:hAnsi="Arial"/>
                <w:b/>
                <w:sz w:val="24"/>
              </w:rPr>
              <w:t xml:space="preserve">10 </w:t>
            </w:r>
          </w:p>
        </w:tc>
        <w:tc>
          <w:tcPr>
            <w:tcW w:w="1668" w:type="dxa"/>
          </w:tcPr>
          <w:p w:rsidR="00785A36" w:rsidRDefault="00532438" w:rsidP="00DA3E89">
            <w:pPr>
              <w:rPr>
                <w:rFonts w:ascii="Arial" w:hAnsi="Arial"/>
                <w:b/>
                <w:color w:val="44546A" w:themeColor="text2"/>
                <w:sz w:val="24"/>
              </w:rPr>
            </w:pPr>
            <w:r w:rsidRPr="00C453DB">
              <w:rPr>
                <w:rFonts w:ascii="Arial" w:hAnsi="Arial"/>
                <w:b/>
                <w:color w:val="44546A" w:themeColor="text2"/>
                <w:sz w:val="24"/>
              </w:rPr>
              <w:t>5.5 kg</w:t>
            </w:r>
            <w:r>
              <w:rPr>
                <w:rFonts w:ascii="Arial" w:hAnsi="Arial"/>
                <w:b/>
                <w:color w:val="44546A" w:themeColor="text2"/>
                <w:sz w:val="24"/>
              </w:rPr>
              <w:t xml:space="preserve"> </w:t>
            </w:r>
          </w:p>
          <w:p w:rsidR="00785A36" w:rsidRPr="00C453DB" w:rsidRDefault="00532438" w:rsidP="00DA3E89">
            <w:pPr>
              <w:rPr>
                <w:rFonts w:ascii="Arial" w:hAnsi="Arial"/>
                <w:b/>
                <w:color w:val="44546A" w:themeColor="text2"/>
                <w:sz w:val="24"/>
              </w:rPr>
            </w:pPr>
            <w:r>
              <w:rPr>
                <w:rFonts w:ascii="Arial" w:hAnsi="Arial"/>
                <w:b/>
                <w:color w:val="44546A" w:themeColor="text2"/>
                <w:sz w:val="24"/>
              </w:rPr>
              <w:t xml:space="preserve">(275 </w:t>
            </w:r>
            <w:r>
              <w:rPr>
                <w:rFonts w:ascii="Arial" w:hAnsi="Arial"/>
                <w:b/>
                <w:color w:val="44546A" w:themeColor="text2"/>
                <w:sz w:val="24"/>
              </w:rPr>
              <w:t>watts)</w:t>
            </w:r>
          </w:p>
        </w:tc>
        <w:tc>
          <w:tcPr>
            <w:tcW w:w="1455"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172</w:t>
            </w:r>
          </w:p>
        </w:tc>
        <w:tc>
          <w:tcPr>
            <w:tcW w:w="1629"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140/100</w:t>
            </w:r>
          </w:p>
        </w:tc>
        <w:tc>
          <w:tcPr>
            <w:tcW w:w="1611"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19</w:t>
            </w: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532438" w:rsidP="00DA3E89">
            <w:pPr>
              <w:rPr>
                <w:rFonts w:ascii="Arial" w:hAnsi="Arial"/>
                <w:b/>
                <w:sz w:val="24"/>
              </w:rPr>
            </w:pPr>
            <w:r>
              <w:rPr>
                <w:rFonts w:ascii="Arial" w:hAnsi="Arial"/>
                <w:b/>
                <w:sz w:val="24"/>
              </w:rPr>
              <w:t>12</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532438" w:rsidP="00DA3E89">
            <w:pPr>
              <w:rPr>
                <w:rFonts w:ascii="Arial" w:hAnsi="Arial"/>
                <w:b/>
                <w:sz w:val="24"/>
              </w:rPr>
            </w:pPr>
            <w:r>
              <w:rPr>
                <w:rFonts w:ascii="Arial" w:hAnsi="Arial"/>
                <w:b/>
                <w:sz w:val="24"/>
              </w:rPr>
              <w:t>14</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532438" w:rsidP="00DA3E89">
            <w:pPr>
              <w:rPr>
                <w:rFonts w:ascii="Arial" w:hAnsi="Arial"/>
                <w:b/>
                <w:sz w:val="24"/>
              </w:rPr>
            </w:pPr>
            <w:r>
              <w:rPr>
                <w:rFonts w:ascii="Arial" w:hAnsi="Arial"/>
                <w:b/>
                <w:sz w:val="24"/>
              </w:rPr>
              <w:t>16</w:t>
            </w: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21"/>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0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368"/>
        </w:trPr>
        <w:tc>
          <w:tcPr>
            <w:tcW w:w="1910" w:type="dxa"/>
          </w:tcPr>
          <w:p w:rsidR="00785A36" w:rsidRDefault="00785A36" w:rsidP="00DA3E89">
            <w:pPr>
              <w:rPr>
                <w:rFonts w:ascii="Arial" w:hAnsi="Arial"/>
                <w:b/>
                <w:sz w:val="24"/>
              </w:rPr>
            </w:pPr>
          </w:p>
        </w:tc>
        <w:tc>
          <w:tcPr>
            <w:tcW w:w="1668" w:type="dxa"/>
          </w:tcPr>
          <w:p w:rsidR="00785A36" w:rsidRDefault="00785A36" w:rsidP="00DA3E89">
            <w:pPr>
              <w:rPr>
                <w:rFonts w:ascii="Arial" w:hAnsi="Arial"/>
                <w:b/>
                <w:sz w:val="24"/>
              </w:rPr>
            </w:pPr>
          </w:p>
        </w:tc>
        <w:tc>
          <w:tcPr>
            <w:tcW w:w="1455" w:type="dxa"/>
          </w:tcPr>
          <w:p w:rsidR="00785A36" w:rsidRDefault="00785A36" w:rsidP="00DA3E89">
            <w:pPr>
              <w:rPr>
                <w:rFonts w:ascii="Arial" w:hAnsi="Arial"/>
                <w:b/>
                <w:sz w:val="24"/>
              </w:rPr>
            </w:pPr>
          </w:p>
        </w:tc>
        <w:tc>
          <w:tcPr>
            <w:tcW w:w="1629" w:type="dxa"/>
          </w:tcPr>
          <w:p w:rsidR="00785A36" w:rsidRDefault="00785A36" w:rsidP="00DA3E89">
            <w:pPr>
              <w:rPr>
                <w:rFonts w:ascii="Arial" w:hAnsi="Arial"/>
                <w:b/>
                <w:sz w:val="24"/>
              </w:rPr>
            </w:pPr>
          </w:p>
        </w:tc>
        <w:tc>
          <w:tcPr>
            <w:tcW w:w="1611" w:type="dxa"/>
          </w:tcPr>
          <w:p w:rsidR="00785A36" w:rsidRDefault="00785A36" w:rsidP="00DA3E89">
            <w:pPr>
              <w:rPr>
                <w:rFonts w:ascii="Arial" w:hAnsi="Arial"/>
                <w:b/>
                <w:sz w:val="24"/>
              </w:rPr>
            </w:pPr>
          </w:p>
        </w:tc>
        <w:tc>
          <w:tcPr>
            <w:tcW w:w="1146" w:type="dxa"/>
          </w:tcPr>
          <w:p w:rsidR="00785A36" w:rsidRDefault="00785A36" w:rsidP="00DA3E89">
            <w:pPr>
              <w:rPr>
                <w:rFonts w:ascii="Arial" w:hAnsi="Arial"/>
                <w:b/>
                <w:sz w:val="24"/>
              </w:rPr>
            </w:pPr>
          </w:p>
        </w:tc>
      </w:tr>
      <w:tr w:rsidR="00AF0E2A" w:rsidTr="00DA3E89">
        <w:trPr>
          <w:trHeight w:val="90"/>
        </w:trPr>
        <w:tc>
          <w:tcPr>
            <w:tcW w:w="1910" w:type="dxa"/>
          </w:tcPr>
          <w:p w:rsidR="00785A36" w:rsidRDefault="00532438" w:rsidP="00DA3E89">
            <w:pPr>
              <w:rPr>
                <w:rFonts w:ascii="Arial" w:hAnsi="Arial"/>
                <w:b/>
                <w:sz w:val="24"/>
              </w:rPr>
            </w:pPr>
            <w:r>
              <w:rPr>
                <w:rFonts w:ascii="Arial" w:hAnsi="Arial"/>
                <w:b/>
                <w:sz w:val="24"/>
              </w:rPr>
              <w:t xml:space="preserve">Recovery </w:t>
            </w:r>
          </w:p>
          <w:p w:rsidR="00785A36" w:rsidRDefault="00532438" w:rsidP="00DA3E89">
            <w:pPr>
              <w:rPr>
                <w:rFonts w:ascii="Arial" w:hAnsi="Arial"/>
                <w:b/>
                <w:sz w:val="24"/>
              </w:rPr>
            </w:pPr>
            <w:r>
              <w:rPr>
                <w:rFonts w:ascii="Arial" w:hAnsi="Arial"/>
                <w:b/>
                <w:sz w:val="24"/>
              </w:rPr>
              <w:t>2 min</w:t>
            </w:r>
          </w:p>
        </w:tc>
        <w:tc>
          <w:tcPr>
            <w:tcW w:w="1668"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143</w:t>
            </w:r>
          </w:p>
        </w:tc>
        <w:tc>
          <w:tcPr>
            <w:tcW w:w="1629"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130/80</w:t>
            </w:r>
          </w:p>
        </w:tc>
        <w:tc>
          <w:tcPr>
            <w:tcW w:w="1611"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11</w:t>
            </w:r>
          </w:p>
        </w:tc>
        <w:tc>
          <w:tcPr>
            <w:tcW w:w="1146" w:type="dxa"/>
          </w:tcPr>
          <w:p w:rsidR="00785A36" w:rsidRDefault="00785A36" w:rsidP="00DA3E89">
            <w:pPr>
              <w:rPr>
                <w:rFonts w:ascii="Arial" w:hAnsi="Arial"/>
                <w:b/>
                <w:sz w:val="24"/>
              </w:rPr>
            </w:pPr>
          </w:p>
        </w:tc>
      </w:tr>
      <w:tr w:rsidR="00AF0E2A" w:rsidTr="00DA3E89">
        <w:trPr>
          <w:trHeight w:val="629"/>
        </w:trPr>
        <w:tc>
          <w:tcPr>
            <w:tcW w:w="1910" w:type="dxa"/>
          </w:tcPr>
          <w:p w:rsidR="00785A36" w:rsidRDefault="00532438" w:rsidP="00DA3E89">
            <w:pPr>
              <w:rPr>
                <w:rFonts w:ascii="Arial" w:hAnsi="Arial"/>
                <w:b/>
                <w:sz w:val="24"/>
              </w:rPr>
            </w:pPr>
            <w:r>
              <w:rPr>
                <w:rFonts w:ascii="Arial" w:hAnsi="Arial"/>
                <w:b/>
                <w:sz w:val="24"/>
              </w:rPr>
              <w:t xml:space="preserve">Recovery </w:t>
            </w:r>
          </w:p>
          <w:p w:rsidR="00785A36" w:rsidRDefault="00532438" w:rsidP="00DA3E89">
            <w:pPr>
              <w:rPr>
                <w:rFonts w:ascii="Arial" w:hAnsi="Arial"/>
                <w:b/>
                <w:sz w:val="24"/>
              </w:rPr>
            </w:pPr>
            <w:r>
              <w:rPr>
                <w:rFonts w:ascii="Arial" w:hAnsi="Arial"/>
                <w:b/>
                <w:sz w:val="24"/>
              </w:rPr>
              <w:t>4 min</w:t>
            </w:r>
          </w:p>
        </w:tc>
        <w:tc>
          <w:tcPr>
            <w:tcW w:w="1668"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117</w:t>
            </w:r>
          </w:p>
        </w:tc>
        <w:tc>
          <w:tcPr>
            <w:tcW w:w="1629"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130/70</w:t>
            </w:r>
          </w:p>
        </w:tc>
        <w:tc>
          <w:tcPr>
            <w:tcW w:w="1611"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9</w:t>
            </w:r>
          </w:p>
        </w:tc>
        <w:tc>
          <w:tcPr>
            <w:tcW w:w="1146" w:type="dxa"/>
          </w:tcPr>
          <w:p w:rsidR="00785A36" w:rsidRDefault="00785A36" w:rsidP="00DA3E89">
            <w:pPr>
              <w:rPr>
                <w:rFonts w:ascii="Arial" w:hAnsi="Arial"/>
                <w:b/>
                <w:sz w:val="24"/>
              </w:rPr>
            </w:pPr>
          </w:p>
        </w:tc>
      </w:tr>
      <w:tr w:rsidR="00AF0E2A" w:rsidTr="00DA3E89">
        <w:trPr>
          <w:trHeight w:val="629"/>
        </w:trPr>
        <w:tc>
          <w:tcPr>
            <w:tcW w:w="1910" w:type="dxa"/>
          </w:tcPr>
          <w:p w:rsidR="00785A36" w:rsidRDefault="00532438" w:rsidP="00DA3E89">
            <w:pPr>
              <w:rPr>
                <w:rFonts w:ascii="Arial" w:hAnsi="Arial"/>
                <w:b/>
                <w:sz w:val="24"/>
              </w:rPr>
            </w:pPr>
            <w:r>
              <w:rPr>
                <w:rFonts w:ascii="Arial" w:hAnsi="Arial"/>
                <w:b/>
                <w:sz w:val="24"/>
              </w:rPr>
              <w:lastRenderedPageBreak/>
              <w:t xml:space="preserve">Recovery </w:t>
            </w:r>
          </w:p>
          <w:p w:rsidR="00785A36" w:rsidRDefault="00532438" w:rsidP="00DA3E89">
            <w:pPr>
              <w:rPr>
                <w:rFonts w:ascii="Arial" w:hAnsi="Arial"/>
                <w:b/>
                <w:sz w:val="24"/>
              </w:rPr>
            </w:pPr>
            <w:r>
              <w:rPr>
                <w:rFonts w:ascii="Arial" w:hAnsi="Arial"/>
                <w:b/>
                <w:sz w:val="24"/>
              </w:rPr>
              <w:t>6 min</w:t>
            </w:r>
          </w:p>
        </w:tc>
        <w:tc>
          <w:tcPr>
            <w:tcW w:w="1668"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105</w:t>
            </w:r>
          </w:p>
        </w:tc>
        <w:tc>
          <w:tcPr>
            <w:tcW w:w="1629"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125/80</w:t>
            </w:r>
          </w:p>
        </w:tc>
        <w:tc>
          <w:tcPr>
            <w:tcW w:w="1611" w:type="dxa"/>
          </w:tcPr>
          <w:p w:rsidR="00785A36" w:rsidRPr="00C453DB" w:rsidRDefault="00532438"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rsidR="00785A36" w:rsidRDefault="00785A36" w:rsidP="00DA3E89">
            <w:pPr>
              <w:rPr>
                <w:rFonts w:ascii="Arial" w:hAnsi="Arial"/>
                <w:b/>
                <w:sz w:val="24"/>
              </w:rPr>
            </w:pPr>
          </w:p>
        </w:tc>
      </w:tr>
    </w:tbl>
    <w:p w:rsidR="00785A36" w:rsidRDefault="00785A36" w:rsidP="00785A36">
      <w:pPr>
        <w:rPr>
          <w:rFonts w:ascii="Arial" w:hAnsi="Arial"/>
          <w:b/>
          <w:sz w:val="24"/>
        </w:rPr>
      </w:pPr>
    </w:p>
    <w:p w:rsidR="00785A36" w:rsidRDefault="00785A36" w:rsidP="00785A36">
      <w:pPr>
        <w:rPr>
          <w:rFonts w:ascii="Arial" w:hAnsi="Arial"/>
          <w:b/>
          <w:sz w:val="24"/>
        </w:rPr>
      </w:pPr>
    </w:p>
    <w:p w:rsidR="00785A36" w:rsidRDefault="00785A36" w:rsidP="00785A36">
      <w:pPr>
        <w:rPr>
          <w:rFonts w:ascii="Arial" w:hAnsi="Arial"/>
          <w:b/>
          <w:sz w:val="24"/>
        </w:rPr>
      </w:pPr>
    </w:p>
    <w:p w:rsidR="00785A36" w:rsidRDefault="00785A36" w:rsidP="00785A36">
      <w:pPr>
        <w:rPr>
          <w:rFonts w:ascii="Arial" w:hAnsi="Arial"/>
          <w:b/>
          <w:sz w:val="24"/>
        </w:rPr>
      </w:pPr>
    </w:p>
    <w:p w:rsidR="00785A36" w:rsidRDefault="00532438" w:rsidP="00785A36">
      <w:pPr>
        <w:rPr>
          <w:rFonts w:ascii="Arial" w:hAnsi="Arial"/>
          <w:b/>
          <w:sz w:val="24"/>
        </w:rPr>
      </w:pPr>
      <w:r>
        <w:rPr>
          <w:rFonts w:ascii="Arial" w:hAnsi="Arial"/>
          <w:b/>
          <w:sz w:val="24"/>
        </w:rPr>
        <w:t xml:space="preserve">Final workload:  275 Watts   </w:t>
      </w:r>
      <w:r>
        <w:rPr>
          <w:rFonts w:ascii="Arial" w:hAnsi="Arial"/>
          <w:b/>
          <w:sz w:val="24"/>
        </w:rPr>
        <w:tab/>
        <w:t>Duration of test:  10 minutes</w:t>
      </w:r>
      <w:r>
        <w:rPr>
          <w:rFonts w:ascii="Arial" w:hAnsi="Arial"/>
          <w:b/>
          <w:sz w:val="24"/>
        </w:rPr>
        <w:t xml:space="preserve"> around</w:t>
      </w:r>
    </w:p>
    <w:p w:rsidR="00785A36" w:rsidRDefault="00785A36" w:rsidP="00785A36">
      <w:pPr>
        <w:rPr>
          <w:rFonts w:ascii="Arial" w:hAnsi="Arial"/>
          <w:b/>
          <w:sz w:val="24"/>
        </w:rPr>
      </w:pPr>
    </w:p>
    <w:p w:rsidR="00785A36" w:rsidRDefault="00532438" w:rsidP="00785A36">
      <w:pPr>
        <w:rPr>
          <w:rFonts w:ascii="Arial" w:hAnsi="Arial"/>
          <w:b/>
          <w:sz w:val="24"/>
        </w:rPr>
      </w:pPr>
      <w:r>
        <w:rPr>
          <w:rFonts w:ascii="Arial" w:hAnsi="Arial"/>
          <w:b/>
          <w:sz w:val="24"/>
        </w:rPr>
        <w:t>Maximal HR:  172  bpm</w:t>
      </w:r>
      <w:r>
        <w:rPr>
          <w:rFonts w:ascii="Arial" w:hAnsi="Arial"/>
          <w:b/>
          <w:sz w:val="24"/>
        </w:rPr>
        <w:tab/>
      </w:r>
      <w:r>
        <w:rPr>
          <w:rFonts w:ascii="Arial" w:hAnsi="Arial"/>
          <w:b/>
          <w:sz w:val="24"/>
        </w:rPr>
        <w:tab/>
        <w:t>Maximal Ve:   37  L/min</w:t>
      </w:r>
    </w:p>
    <w:p w:rsidR="00785A36" w:rsidRDefault="00785A36" w:rsidP="00785A36">
      <w:pPr>
        <w:rPr>
          <w:rFonts w:ascii="Arial" w:hAnsi="Arial"/>
          <w:b/>
          <w:sz w:val="24"/>
        </w:rPr>
      </w:pPr>
    </w:p>
    <w:p w:rsidR="00785A36" w:rsidRDefault="00532438" w:rsidP="00785A36">
      <w:pPr>
        <w:rPr>
          <w:rFonts w:ascii="Arial" w:hAnsi="Arial"/>
          <w:b/>
          <w:sz w:val="24"/>
        </w:rPr>
      </w:pPr>
      <w:r>
        <w:rPr>
          <w:rFonts w:ascii="Arial" w:hAnsi="Arial"/>
          <w:b/>
          <w:sz w:val="24"/>
        </w:rPr>
        <w:t>VO</w:t>
      </w:r>
      <w:r w:rsidRPr="004F0D6D">
        <w:rPr>
          <w:rFonts w:ascii="Arial" w:hAnsi="Arial"/>
          <w:b/>
          <w:sz w:val="24"/>
          <w:vertAlign w:val="subscript"/>
        </w:rPr>
        <w:t>2</w:t>
      </w:r>
      <w:r>
        <w:rPr>
          <w:rFonts w:ascii="Arial" w:hAnsi="Arial"/>
          <w:b/>
          <w:sz w:val="24"/>
        </w:rPr>
        <w:t xml:space="preserve"> max:  0.76 L/min</w:t>
      </w:r>
      <w:r>
        <w:rPr>
          <w:rFonts w:ascii="Arial" w:hAnsi="Arial"/>
          <w:b/>
          <w:sz w:val="24"/>
        </w:rPr>
        <w:tab/>
      </w:r>
      <w:r>
        <w:rPr>
          <w:rFonts w:ascii="Arial" w:hAnsi="Arial"/>
          <w:b/>
          <w:sz w:val="24"/>
        </w:rPr>
        <w:tab/>
        <w:t>VO</w:t>
      </w:r>
      <w:r w:rsidRPr="004F0D6D">
        <w:rPr>
          <w:rFonts w:ascii="Arial" w:hAnsi="Arial"/>
          <w:b/>
          <w:sz w:val="24"/>
          <w:vertAlign w:val="subscript"/>
        </w:rPr>
        <w:t>2</w:t>
      </w:r>
      <w:r>
        <w:rPr>
          <w:rFonts w:ascii="Arial" w:hAnsi="Arial"/>
          <w:b/>
          <w:sz w:val="24"/>
        </w:rPr>
        <w:t xml:space="preserve"> max:  49 ml/Kg/min</w:t>
      </w:r>
    </w:p>
    <w:p w:rsidR="00785A36" w:rsidRDefault="00785A36" w:rsidP="00785A36">
      <w:pPr>
        <w:rPr>
          <w:rFonts w:ascii="Arial" w:hAnsi="Arial"/>
          <w:b/>
          <w:sz w:val="24"/>
        </w:rPr>
      </w:pPr>
    </w:p>
    <w:p w:rsidR="00785A36" w:rsidRDefault="00785A36" w:rsidP="00785A36">
      <w:pPr>
        <w:rPr>
          <w:rFonts w:ascii="Arial" w:hAnsi="Arial"/>
          <w:b/>
          <w:sz w:val="24"/>
        </w:rPr>
      </w:pPr>
    </w:p>
    <w:p w:rsidR="00785A36" w:rsidRPr="000E17A8" w:rsidRDefault="00532438" w:rsidP="00785A36">
      <w:pPr>
        <w:rPr>
          <w:rFonts w:ascii="Arial" w:hAnsi="Arial" w:cs="Arial"/>
          <w:sz w:val="24"/>
          <w:szCs w:val="24"/>
        </w:rPr>
      </w:pPr>
      <w:r w:rsidRPr="000E17A8">
        <w:rPr>
          <w:rFonts w:ascii="Arial" w:hAnsi="Arial" w:cs="Arial"/>
          <w:sz w:val="24"/>
          <w:szCs w:val="24"/>
        </w:rPr>
        <w:t xml:space="preserve">Download the results of the test into excel so that you are able to graph the results.   </w:t>
      </w:r>
    </w:p>
    <w:p w:rsidR="00785A36" w:rsidRPr="000E17A8" w:rsidRDefault="00785A36" w:rsidP="00785A36">
      <w:pPr>
        <w:rPr>
          <w:rFonts w:ascii="Arial" w:hAnsi="Arial" w:cs="Arial"/>
          <w:b/>
          <w:sz w:val="24"/>
          <w:szCs w:val="24"/>
        </w:rPr>
      </w:pPr>
    </w:p>
    <w:p w:rsidR="00785A36" w:rsidRPr="000E17A8" w:rsidRDefault="00532438" w:rsidP="00785A36">
      <w:pPr>
        <w:rPr>
          <w:rFonts w:ascii="Arial" w:hAnsi="Arial" w:cs="Arial"/>
          <w:sz w:val="24"/>
          <w:szCs w:val="24"/>
        </w:rPr>
      </w:pPr>
      <w:r w:rsidRPr="000E17A8">
        <w:rPr>
          <w:rFonts w:ascii="Arial" w:hAnsi="Arial" w:cs="Arial"/>
          <w:sz w:val="24"/>
          <w:szCs w:val="24"/>
        </w:rPr>
        <w:t xml:space="preserve">GRAPHING. </w:t>
      </w:r>
    </w:p>
    <w:p w:rsidR="00785A36" w:rsidRPr="000E17A8" w:rsidRDefault="00785A36" w:rsidP="00785A36">
      <w:pPr>
        <w:rPr>
          <w:rFonts w:ascii="Arial" w:hAnsi="Arial" w:cs="Arial"/>
          <w:sz w:val="24"/>
          <w:szCs w:val="24"/>
        </w:rPr>
      </w:pPr>
    </w:p>
    <w:p w:rsidR="00785A36" w:rsidRDefault="00532438"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Using line graph, graph </w:t>
      </w:r>
      <w:r w:rsidRPr="00F52342">
        <w:rPr>
          <w:rFonts w:ascii="Arial" w:hAnsi="Arial" w:cs="Arial"/>
          <w:sz w:val="24"/>
          <w:szCs w:val="24"/>
          <w:u w:val="single"/>
        </w:rPr>
        <w:t>VO</w:t>
      </w:r>
      <w:r w:rsidRPr="00F52342">
        <w:rPr>
          <w:rFonts w:ascii="Arial" w:hAnsi="Arial" w:cs="Arial"/>
          <w:sz w:val="24"/>
          <w:szCs w:val="24"/>
          <w:u w:val="single"/>
          <w:vertAlign w:val="subscript"/>
        </w:rPr>
        <w:t>2</w:t>
      </w:r>
      <w:r w:rsidRPr="00F52342">
        <w:rPr>
          <w:rFonts w:ascii="Arial" w:hAnsi="Arial" w:cs="Arial"/>
          <w:sz w:val="24"/>
          <w:szCs w:val="24"/>
          <w:u w:val="single"/>
        </w:rPr>
        <w:t xml:space="preserve"> vs. workload</w:t>
      </w:r>
      <w:r w:rsidRPr="000E17A8">
        <w:rPr>
          <w:rFonts w:ascii="Arial" w:hAnsi="Arial" w:cs="Arial"/>
          <w:sz w:val="24"/>
          <w:szCs w:val="24"/>
        </w:rPr>
        <w:t xml:space="preserve"> (time if cycling) </w:t>
      </w:r>
      <w:r>
        <w:rPr>
          <w:rFonts w:ascii="Arial" w:hAnsi="Arial" w:cs="Arial"/>
          <w:sz w:val="24"/>
          <w:szCs w:val="24"/>
        </w:rPr>
        <w:t xml:space="preserve"> </w:t>
      </w:r>
      <w:r w:rsidRPr="000E17A8">
        <w:rPr>
          <w:rFonts w:ascii="Arial" w:hAnsi="Arial" w:cs="Arial"/>
          <w:sz w:val="24"/>
          <w:szCs w:val="24"/>
        </w:rPr>
        <w:t xml:space="preserve">(2 points).   </w:t>
      </w: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Pr="00290B44" w:rsidRDefault="00532438" w:rsidP="00785A36">
      <w:pPr>
        <w:pStyle w:val="ListParagraph"/>
        <w:rPr>
          <w:rFonts w:ascii="Arial" w:hAnsi="Arial" w:cs="Arial"/>
          <w:sz w:val="24"/>
          <w:szCs w:val="24"/>
        </w:rPr>
      </w:pPr>
      <w:r>
        <w:rPr>
          <w:noProof/>
        </w:rPr>
        <w:drawing>
          <wp:inline distT="0" distB="0" distL="0" distR="0">
            <wp:extent cx="5270500" cy="4159250"/>
            <wp:effectExtent l="0" t="0" r="12700" b="317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85A36" w:rsidRPr="00290B44" w:rsidRDefault="00785A36" w:rsidP="00785A36">
      <w:pPr>
        <w:rPr>
          <w:rFonts w:ascii="Arial" w:hAnsi="Arial" w:cs="Arial"/>
          <w:sz w:val="24"/>
          <w:szCs w:val="24"/>
        </w:rPr>
      </w:pPr>
    </w:p>
    <w:p w:rsidR="00785A36" w:rsidRDefault="00532438"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In one sentence, describe this relationship    (0.5 point).  </w:t>
      </w:r>
    </w:p>
    <w:p w:rsidR="00785A36" w:rsidRDefault="00785A36" w:rsidP="00785A36">
      <w:pPr>
        <w:pStyle w:val="ListParagraph"/>
        <w:ind w:left="1440"/>
        <w:rPr>
          <w:rFonts w:ascii="Arial" w:hAnsi="Arial" w:cs="Arial"/>
          <w:sz w:val="24"/>
          <w:szCs w:val="24"/>
        </w:rPr>
      </w:pPr>
    </w:p>
    <w:p w:rsidR="00785A36" w:rsidRPr="00FA4C43" w:rsidRDefault="00532438" w:rsidP="00785A36">
      <w:pPr>
        <w:pStyle w:val="ListParagraph"/>
        <w:ind w:left="1440"/>
        <w:rPr>
          <w:rFonts w:ascii="Arial" w:hAnsi="Arial" w:cs="Arial"/>
          <w:b/>
          <w:sz w:val="24"/>
          <w:szCs w:val="24"/>
        </w:rPr>
      </w:pPr>
      <w:r w:rsidRPr="00FA4C43">
        <w:rPr>
          <w:rFonts w:ascii="Arial" w:hAnsi="Arial" w:cs="Arial"/>
          <w:b/>
          <w:sz w:val="24"/>
          <w:szCs w:val="24"/>
        </w:rPr>
        <w:t>Increase in workload increase the volume of oxygen that is used in respiration.</w:t>
      </w:r>
    </w:p>
    <w:p w:rsidR="00785A36" w:rsidRPr="000E17A8" w:rsidRDefault="00785A36" w:rsidP="00785A36">
      <w:pPr>
        <w:pStyle w:val="ListParagraph"/>
        <w:ind w:left="1440"/>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Default="00532438"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Using a line graph, graph </w:t>
      </w:r>
      <w:r w:rsidRPr="00F52342">
        <w:rPr>
          <w:rFonts w:ascii="Arial" w:hAnsi="Arial" w:cs="Arial"/>
          <w:sz w:val="24"/>
          <w:szCs w:val="24"/>
          <w:u w:val="single"/>
        </w:rPr>
        <w:t>Heart Rate vs. VO</w:t>
      </w:r>
      <w:r w:rsidRPr="00F52342">
        <w:rPr>
          <w:rFonts w:ascii="Arial" w:hAnsi="Arial" w:cs="Arial"/>
          <w:sz w:val="24"/>
          <w:szCs w:val="24"/>
          <w:u w:val="single"/>
          <w:vertAlign w:val="subscript"/>
        </w:rPr>
        <w:t>2</w:t>
      </w:r>
      <w:r w:rsidRPr="000E17A8">
        <w:rPr>
          <w:rFonts w:ascii="Arial" w:hAnsi="Arial" w:cs="Arial"/>
          <w:sz w:val="24"/>
          <w:szCs w:val="24"/>
          <w:vertAlign w:val="subscript"/>
        </w:rPr>
        <w:t xml:space="preserve"> </w:t>
      </w:r>
      <w:r>
        <w:rPr>
          <w:rFonts w:ascii="Arial" w:hAnsi="Arial" w:cs="Arial"/>
          <w:sz w:val="24"/>
          <w:szCs w:val="24"/>
        </w:rPr>
        <w:t xml:space="preserve"> </w:t>
      </w:r>
      <w:r w:rsidRPr="000E17A8">
        <w:rPr>
          <w:rFonts w:ascii="Arial" w:hAnsi="Arial" w:cs="Arial"/>
          <w:sz w:val="24"/>
          <w:szCs w:val="24"/>
        </w:rPr>
        <w:t xml:space="preserve"> </w:t>
      </w:r>
      <w:r>
        <w:rPr>
          <w:rFonts w:ascii="Arial" w:hAnsi="Arial" w:cs="Arial"/>
          <w:sz w:val="24"/>
          <w:szCs w:val="24"/>
        </w:rPr>
        <w:t>(</w:t>
      </w:r>
      <w:r w:rsidRPr="000E17A8">
        <w:rPr>
          <w:rFonts w:ascii="Arial" w:hAnsi="Arial" w:cs="Arial"/>
          <w:sz w:val="24"/>
          <w:szCs w:val="24"/>
        </w:rPr>
        <w:t xml:space="preserve">2 points).  </w:t>
      </w: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532438" w:rsidP="00785A36">
      <w:pPr>
        <w:pStyle w:val="ListParagraph"/>
        <w:rPr>
          <w:rFonts w:ascii="Arial" w:hAnsi="Arial" w:cs="Arial"/>
          <w:sz w:val="24"/>
          <w:szCs w:val="24"/>
        </w:rPr>
      </w:pPr>
      <w:r>
        <w:rPr>
          <w:noProof/>
        </w:rPr>
        <w:drawing>
          <wp:inline distT="0" distB="0" distL="0" distR="0">
            <wp:extent cx="5105400" cy="3498850"/>
            <wp:effectExtent l="0" t="0" r="25400" b="317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85A36" w:rsidRDefault="00785A36" w:rsidP="00785A36">
      <w:pPr>
        <w:pStyle w:val="ListParagraph"/>
        <w:rPr>
          <w:rFonts w:ascii="Arial" w:hAnsi="Arial" w:cs="Arial"/>
          <w:sz w:val="24"/>
          <w:szCs w:val="24"/>
        </w:rPr>
      </w:pPr>
    </w:p>
    <w:p w:rsidR="00785A36" w:rsidRPr="00F53D20" w:rsidRDefault="00785A36" w:rsidP="00785A36">
      <w:pPr>
        <w:rPr>
          <w:rFonts w:ascii="Arial" w:hAnsi="Arial" w:cs="Arial"/>
          <w:sz w:val="24"/>
          <w:szCs w:val="24"/>
        </w:rPr>
      </w:pPr>
    </w:p>
    <w:p w:rsidR="00785A36"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Default="00532438" w:rsidP="00785A36">
      <w:pPr>
        <w:pStyle w:val="ListParagraph"/>
        <w:numPr>
          <w:ilvl w:val="1"/>
          <w:numId w:val="5"/>
        </w:numPr>
        <w:rPr>
          <w:rFonts w:ascii="Arial" w:hAnsi="Arial" w:cs="Arial"/>
          <w:sz w:val="24"/>
          <w:szCs w:val="24"/>
        </w:rPr>
      </w:pPr>
      <w:r w:rsidRPr="000E17A8">
        <w:rPr>
          <w:rFonts w:ascii="Arial" w:hAnsi="Arial" w:cs="Arial"/>
          <w:sz w:val="24"/>
          <w:szCs w:val="24"/>
        </w:rPr>
        <w:t>In one sentence, describe this relationship (0.5 point).</w:t>
      </w:r>
    </w:p>
    <w:p w:rsidR="00785A36" w:rsidRPr="00833198" w:rsidRDefault="00532438" w:rsidP="00785A36">
      <w:pPr>
        <w:pStyle w:val="ListParagraph"/>
        <w:ind w:left="1440"/>
        <w:rPr>
          <w:rFonts w:ascii="Arial" w:hAnsi="Arial" w:cs="Arial"/>
          <w:b/>
          <w:sz w:val="24"/>
          <w:szCs w:val="24"/>
        </w:rPr>
      </w:pPr>
      <w:r w:rsidRPr="00833198">
        <w:rPr>
          <w:rFonts w:ascii="Arial" w:hAnsi="Arial" w:cs="Arial"/>
          <w:b/>
          <w:sz w:val="24"/>
          <w:szCs w:val="24"/>
        </w:rPr>
        <w:t>It has a linear relationship where Increase in heartrate increases the volume of oxygen consumption in the body.</w:t>
      </w:r>
    </w:p>
    <w:p w:rsidR="00785A36" w:rsidRPr="000E17A8" w:rsidRDefault="00785A36" w:rsidP="00785A36">
      <w:pPr>
        <w:pStyle w:val="ListParagraph"/>
        <w:ind w:left="1440"/>
        <w:rPr>
          <w:rFonts w:ascii="Arial" w:hAnsi="Arial" w:cs="Arial"/>
          <w:sz w:val="24"/>
          <w:szCs w:val="24"/>
        </w:rPr>
      </w:pPr>
    </w:p>
    <w:p w:rsidR="00785A36" w:rsidRDefault="00532438"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In one sentence, describe which is the dependent vs. independent variable (0.5 point). </w:t>
      </w:r>
    </w:p>
    <w:p w:rsidR="00833198" w:rsidRPr="00833198" w:rsidRDefault="00532438" w:rsidP="00833198">
      <w:pPr>
        <w:pStyle w:val="ListParagraph"/>
        <w:ind w:left="1440"/>
        <w:rPr>
          <w:rFonts w:ascii="Arial" w:hAnsi="Arial" w:cs="Arial"/>
          <w:b/>
          <w:sz w:val="24"/>
          <w:szCs w:val="24"/>
        </w:rPr>
      </w:pPr>
      <w:r w:rsidRPr="00833198">
        <w:rPr>
          <w:rFonts w:ascii="Arial" w:hAnsi="Arial" w:cs="Arial"/>
          <w:b/>
          <w:sz w:val="24"/>
          <w:szCs w:val="24"/>
        </w:rPr>
        <w:t>Heart rate is the dependent variable, while the volume of oxygen is the independent variable.</w:t>
      </w:r>
    </w:p>
    <w:p w:rsidR="00785A36" w:rsidRDefault="00785A36" w:rsidP="00785A36">
      <w:pPr>
        <w:pStyle w:val="ListParagraph"/>
        <w:ind w:left="1440"/>
        <w:rPr>
          <w:rFonts w:ascii="Arial" w:hAnsi="Arial" w:cs="Arial"/>
          <w:sz w:val="24"/>
          <w:szCs w:val="24"/>
        </w:rPr>
      </w:pPr>
    </w:p>
    <w:p w:rsidR="00785A36" w:rsidRPr="000E17A8" w:rsidRDefault="00785A36" w:rsidP="00785A36">
      <w:pPr>
        <w:pStyle w:val="ListParagraph"/>
        <w:ind w:left="1440"/>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Default="00532438"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Using a line graph, </w:t>
      </w:r>
      <w:r w:rsidRPr="00F52342">
        <w:rPr>
          <w:rFonts w:ascii="Arial" w:hAnsi="Arial" w:cs="Arial"/>
          <w:sz w:val="24"/>
          <w:szCs w:val="24"/>
          <w:u w:val="single"/>
        </w:rPr>
        <w:t>graph RER vs. time</w:t>
      </w:r>
      <w:r w:rsidRPr="000E17A8">
        <w:rPr>
          <w:rFonts w:ascii="Arial" w:hAnsi="Arial" w:cs="Arial"/>
          <w:sz w:val="24"/>
          <w:szCs w:val="24"/>
        </w:rPr>
        <w:t xml:space="preserve">    (2 points).  </w:t>
      </w:r>
    </w:p>
    <w:p w:rsidR="00785A36" w:rsidRDefault="00785A36" w:rsidP="00785A36">
      <w:pPr>
        <w:pStyle w:val="ListParagraph"/>
        <w:rPr>
          <w:rFonts w:ascii="Arial" w:hAnsi="Arial" w:cs="Arial"/>
          <w:sz w:val="24"/>
          <w:szCs w:val="24"/>
        </w:rPr>
      </w:pPr>
    </w:p>
    <w:p w:rsidR="00785A36" w:rsidRDefault="00785A36" w:rsidP="00785A36">
      <w:pPr>
        <w:rPr>
          <w:rFonts w:ascii="Arial" w:hAnsi="Arial" w:cs="Arial"/>
          <w:sz w:val="24"/>
          <w:szCs w:val="24"/>
        </w:rPr>
      </w:pPr>
    </w:p>
    <w:p w:rsidR="00785A36" w:rsidRDefault="00785A36" w:rsidP="00785A36">
      <w:pPr>
        <w:rPr>
          <w:rFonts w:ascii="Arial" w:hAnsi="Arial" w:cs="Arial"/>
          <w:sz w:val="24"/>
          <w:szCs w:val="24"/>
        </w:rPr>
      </w:pPr>
    </w:p>
    <w:p w:rsidR="00785A36" w:rsidRDefault="00785A36" w:rsidP="00785A36">
      <w:pPr>
        <w:rPr>
          <w:rFonts w:ascii="Arial" w:hAnsi="Arial" w:cs="Arial"/>
          <w:sz w:val="24"/>
          <w:szCs w:val="24"/>
        </w:rPr>
      </w:pPr>
    </w:p>
    <w:p w:rsidR="00785A36" w:rsidRDefault="00532438" w:rsidP="00785A36">
      <w:pPr>
        <w:rPr>
          <w:rFonts w:ascii="Arial" w:hAnsi="Arial" w:cs="Arial"/>
          <w:sz w:val="24"/>
          <w:szCs w:val="24"/>
        </w:rPr>
      </w:pPr>
      <w:r>
        <w:rPr>
          <w:noProof/>
        </w:rPr>
        <w:drawing>
          <wp:inline distT="0" distB="0" distL="0" distR="0">
            <wp:extent cx="5486400" cy="3405505"/>
            <wp:effectExtent l="0" t="0" r="25400" b="2349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85A36" w:rsidRDefault="00785A36" w:rsidP="00785A36">
      <w:pPr>
        <w:rPr>
          <w:rFonts w:ascii="Arial" w:hAnsi="Arial" w:cs="Arial"/>
          <w:sz w:val="24"/>
          <w:szCs w:val="24"/>
        </w:rPr>
      </w:pPr>
    </w:p>
    <w:p w:rsidR="00785A36" w:rsidRPr="004744B4" w:rsidRDefault="00785A36" w:rsidP="00785A36">
      <w:pPr>
        <w:rPr>
          <w:rFonts w:ascii="Arial" w:hAnsi="Arial" w:cs="Arial"/>
          <w:sz w:val="24"/>
          <w:szCs w:val="24"/>
        </w:rPr>
      </w:pPr>
    </w:p>
    <w:p w:rsidR="00785A36"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ind w:left="360"/>
        <w:rPr>
          <w:rFonts w:ascii="Arial" w:hAnsi="Arial" w:cs="Arial"/>
          <w:sz w:val="24"/>
          <w:szCs w:val="24"/>
        </w:rPr>
      </w:pPr>
    </w:p>
    <w:p w:rsidR="00785A36" w:rsidRDefault="00532438"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In </w:t>
      </w:r>
      <w:r w:rsidRPr="000E17A8">
        <w:rPr>
          <w:rFonts w:ascii="Arial" w:hAnsi="Arial" w:cs="Arial"/>
          <w:sz w:val="24"/>
          <w:szCs w:val="24"/>
        </w:rPr>
        <w:t>your own words, describe why this is changing with time and explain what this means (1 point).</w:t>
      </w:r>
    </w:p>
    <w:p w:rsidR="00785A36" w:rsidRDefault="00785A36" w:rsidP="00785A36">
      <w:pPr>
        <w:pStyle w:val="ListParagraph"/>
        <w:ind w:left="1440"/>
        <w:rPr>
          <w:rFonts w:ascii="Arial" w:hAnsi="Arial" w:cs="Arial"/>
          <w:sz w:val="24"/>
          <w:szCs w:val="24"/>
        </w:rPr>
      </w:pPr>
    </w:p>
    <w:p w:rsidR="00785A36" w:rsidRPr="000B7AE9" w:rsidRDefault="00532438" w:rsidP="00785A36">
      <w:pPr>
        <w:pStyle w:val="ListParagraph"/>
        <w:ind w:left="1440"/>
        <w:rPr>
          <w:rFonts w:ascii="Arial" w:hAnsi="Arial" w:cs="Arial"/>
          <w:b/>
          <w:sz w:val="24"/>
          <w:szCs w:val="24"/>
        </w:rPr>
      </w:pPr>
      <w:r w:rsidRPr="000B7AE9">
        <w:rPr>
          <w:rFonts w:ascii="Arial" w:hAnsi="Arial" w:cs="Arial"/>
          <w:b/>
          <w:sz w:val="24"/>
          <w:szCs w:val="24"/>
        </w:rPr>
        <w:t xml:space="preserve">Respiration exchange ratio changes with time because of </w:t>
      </w:r>
      <w:r w:rsidR="000B7AE9" w:rsidRPr="000B7AE9">
        <w:rPr>
          <w:rFonts w:ascii="Arial" w:hAnsi="Arial" w:cs="Arial"/>
          <w:b/>
          <w:sz w:val="24"/>
          <w:szCs w:val="24"/>
        </w:rPr>
        <w:t>different diet to be oxidized in the body. Carbohydrate needs a low volume of oxygen to be oxidized compared to protein and fats.</w:t>
      </w: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Default="00785A36" w:rsidP="00785A36">
      <w:pPr>
        <w:pStyle w:val="ListParagraph"/>
        <w:ind w:left="1440"/>
        <w:rPr>
          <w:rFonts w:ascii="Arial" w:hAnsi="Arial" w:cs="Arial"/>
          <w:sz w:val="24"/>
          <w:szCs w:val="24"/>
        </w:rPr>
      </w:pPr>
    </w:p>
    <w:p w:rsidR="00785A36" w:rsidRPr="000E17A8" w:rsidRDefault="00785A36" w:rsidP="00785A36">
      <w:pPr>
        <w:pStyle w:val="ListParagraph"/>
        <w:ind w:left="1440"/>
        <w:rPr>
          <w:rFonts w:ascii="Arial" w:hAnsi="Arial" w:cs="Arial"/>
          <w:sz w:val="24"/>
          <w:szCs w:val="24"/>
        </w:rPr>
      </w:pPr>
    </w:p>
    <w:p w:rsidR="00785A36" w:rsidRPr="000E17A8" w:rsidRDefault="00785A36" w:rsidP="00785A36">
      <w:pPr>
        <w:rPr>
          <w:rFonts w:ascii="Arial" w:hAnsi="Arial" w:cs="Arial"/>
          <w:sz w:val="24"/>
          <w:szCs w:val="24"/>
        </w:rPr>
      </w:pPr>
    </w:p>
    <w:p w:rsidR="00785A36" w:rsidRPr="000E17A8" w:rsidRDefault="00785A36" w:rsidP="00785A36">
      <w:pPr>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126B4B" w:rsidRDefault="00532438" w:rsidP="00785A36">
      <w:pPr>
        <w:pStyle w:val="ListParagraph"/>
        <w:numPr>
          <w:ilvl w:val="0"/>
          <w:numId w:val="5"/>
        </w:numPr>
        <w:rPr>
          <w:rFonts w:ascii="Arial" w:hAnsi="Arial" w:cs="Arial"/>
          <w:sz w:val="24"/>
          <w:szCs w:val="24"/>
        </w:rPr>
      </w:pPr>
      <w:r w:rsidRPr="00126B4B">
        <w:rPr>
          <w:rFonts w:ascii="Arial" w:hAnsi="Arial" w:cs="Arial"/>
          <w:sz w:val="24"/>
          <w:szCs w:val="24"/>
        </w:rPr>
        <w:t xml:space="preserve">Using a line graph, graph </w:t>
      </w:r>
      <w:r w:rsidRPr="00126B4B">
        <w:rPr>
          <w:rFonts w:ascii="Arial" w:hAnsi="Arial" w:cs="Arial"/>
          <w:sz w:val="24"/>
          <w:szCs w:val="24"/>
          <w:u w:val="single"/>
        </w:rPr>
        <w:t>ventilation vs. time</w:t>
      </w:r>
      <w:r w:rsidRPr="00126B4B">
        <w:rPr>
          <w:rFonts w:ascii="Arial" w:hAnsi="Arial" w:cs="Arial"/>
          <w:sz w:val="24"/>
          <w:szCs w:val="24"/>
        </w:rPr>
        <w:t xml:space="preserve">    (1.5 points).</w:t>
      </w: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532438" w:rsidP="00785A36">
      <w:pPr>
        <w:pStyle w:val="ListParagraph"/>
        <w:rPr>
          <w:rFonts w:ascii="Arial" w:hAnsi="Arial" w:cs="Arial"/>
          <w:sz w:val="24"/>
          <w:szCs w:val="24"/>
        </w:rPr>
      </w:pPr>
      <w:r>
        <w:rPr>
          <w:noProof/>
        </w:rPr>
        <w:drawing>
          <wp:inline distT="0" distB="0" distL="0" distR="0">
            <wp:extent cx="5181600" cy="3841750"/>
            <wp:effectExtent l="0" t="0" r="2540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85A36"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ind w:left="720"/>
        <w:rPr>
          <w:rFonts w:ascii="Arial" w:hAnsi="Arial" w:cs="Arial"/>
          <w:sz w:val="24"/>
          <w:szCs w:val="24"/>
        </w:rPr>
      </w:pPr>
    </w:p>
    <w:p w:rsidR="00785A36" w:rsidRDefault="00532438"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What does the relationship between these two variable look like?  Does the relationship change when you compare early exercise vs. late </w:t>
      </w:r>
      <w:r w:rsidRPr="000E17A8">
        <w:rPr>
          <w:rFonts w:ascii="Arial" w:hAnsi="Arial" w:cs="Arial"/>
          <w:sz w:val="24"/>
          <w:szCs w:val="24"/>
        </w:rPr>
        <w:t>exercise.  Describe what you believe to be occurring as exercise intensity increases (1 point).</w:t>
      </w:r>
    </w:p>
    <w:p w:rsidR="00785A36" w:rsidRPr="00FA4C43" w:rsidRDefault="00532438" w:rsidP="00785A36">
      <w:pPr>
        <w:pStyle w:val="ListParagraph"/>
        <w:ind w:left="1440"/>
        <w:rPr>
          <w:rFonts w:ascii="Arial" w:hAnsi="Arial" w:cs="Arial"/>
          <w:b/>
          <w:sz w:val="24"/>
          <w:szCs w:val="24"/>
        </w:rPr>
      </w:pPr>
      <w:r w:rsidRPr="00FA4C43">
        <w:rPr>
          <w:rFonts w:ascii="Arial" w:hAnsi="Arial" w:cs="Arial"/>
          <w:b/>
          <w:sz w:val="24"/>
          <w:szCs w:val="24"/>
        </w:rPr>
        <w:t xml:space="preserve">The relationship changes because, at first, the level of oxygen is high, and it declines after some time </w:t>
      </w:r>
      <w:r w:rsidR="00FA4C43" w:rsidRPr="00FA4C43">
        <w:rPr>
          <w:rFonts w:ascii="Arial" w:hAnsi="Arial" w:cs="Arial"/>
          <w:b/>
          <w:sz w:val="24"/>
          <w:szCs w:val="24"/>
        </w:rPr>
        <w:t>where carbon dioxide gas is produced. The change from inspiration to expiration changes the level of oxygen.</w:t>
      </w:r>
    </w:p>
    <w:p w:rsidR="00785A36" w:rsidRDefault="00532438" w:rsidP="00FA4C43">
      <w:pPr>
        <w:pStyle w:val="ListParagraph"/>
        <w:tabs>
          <w:tab w:val="left" w:pos="6840"/>
        </w:tabs>
        <w:ind w:left="1440"/>
        <w:rPr>
          <w:rFonts w:ascii="Arial" w:hAnsi="Arial" w:cs="Arial"/>
          <w:sz w:val="24"/>
          <w:szCs w:val="24"/>
        </w:rPr>
      </w:pPr>
      <w:r>
        <w:rPr>
          <w:rFonts w:ascii="Arial" w:hAnsi="Arial" w:cs="Arial"/>
          <w:sz w:val="24"/>
          <w:szCs w:val="24"/>
        </w:rPr>
        <w:tab/>
      </w:r>
    </w:p>
    <w:p w:rsidR="00785A36" w:rsidRPr="000E17A8" w:rsidRDefault="00785A36" w:rsidP="00785A36">
      <w:pPr>
        <w:pStyle w:val="ListParagraph"/>
        <w:ind w:left="1440"/>
        <w:rPr>
          <w:rFonts w:ascii="Arial" w:hAnsi="Arial" w:cs="Arial"/>
          <w:sz w:val="24"/>
          <w:szCs w:val="24"/>
        </w:rPr>
      </w:pPr>
    </w:p>
    <w:p w:rsidR="00785A36" w:rsidRPr="000E17A8" w:rsidRDefault="00785A36" w:rsidP="00785A36">
      <w:pPr>
        <w:ind w:left="360"/>
        <w:rPr>
          <w:rFonts w:ascii="Arial" w:hAnsi="Arial" w:cs="Arial"/>
          <w:sz w:val="24"/>
          <w:szCs w:val="24"/>
        </w:rPr>
      </w:pPr>
    </w:p>
    <w:p w:rsidR="00785A36" w:rsidRDefault="00532438" w:rsidP="00785A36">
      <w:pPr>
        <w:pStyle w:val="ListParagraph"/>
        <w:numPr>
          <w:ilvl w:val="0"/>
          <w:numId w:val="5"/>
        </w:numPr>
        <w:rPr>
          <w:rFonts w:ascii="Arial" w:hAnsi="Arial" w:cs="Arial"/>
          <w:sz w:val="24"/>
          <w:szCs w:val="24"/>
        </w:rPr>
      </w:pPr>
      <w:r w:rsidRPr="000E17A8">
        <w:rPr>
          <w:rFonts w:ascii="Arial" w:hAnsi="Arial" w:cs="Arial"/>
          <w:sz w:val="24"/>
          <w:szCs w:val="24"/>
        </w:rPr>
        <w:t xml:space="preserve">How many of </w:t>
      </w:r>
      <w:r w:rsidRPr="00F22F5F">
        <w:rPr>
          <w:rFonts w:ascii="Arial" w:hAnsi="Arial" w:cs="Arial"/>
          <w:sz w:val="24"/>
          <w:szCs w:val="24"/>
          <w:u w:val="single"/>
        </w:rPr>
        <w:t>the five criteria</w:t>
      </w:r>
      <w:r w:rsidRPr="000E17A8">
        <w:rPr>
          <w:rFonts w:ascii="Arial" w:hAnsi="Arial" w:cs="Arial"/>
          <w:sz w:val="24"/>
          <w:szCs w:val="24"/>
        </w:rPr>
        <w:t xml:space="preserve"> for a valid VO</w:t>
      </w:r>
      <w:r w:rsidRPr="000E17A8">
        <w:rPr>
          <w:rFonts w:ascii="Arial" w:hAnsi="Arial" w:cs="Arial"/>
          <w:sz w:val="24"/>
          <w:szCs w:val="24"/>
          <w:vertAlign w:val="subscript"/>
        </w:rPr>
        <w:t>2max</w:t>
      </w:r>
      <w:r w:rsidRPr="000E17A8">
        <w:rPr>
          <w:rFonts w:ascii="Arial" w:hAnsi="Arial" w:cs="Arial"/>
          <w:sz w:val="24"/>
          <w:szCs w:val="24"/>
        </w:rPr>
        <w:t xml:space="preserve"> test were met?    (0.5 point) </w:t>
      </w:r>
    </w:p>
    <w:p w:rsidR="00785A36" w:rsidRDefault="00785A36" w:rsidP="00785A36">
      <w:pPr>
        <w:pStyle w:val="ListParagraph"/>
        <w:rPr>
          <w:rFonts w:ascii="Arial" w:hAnsi="Arial" w:cs="Arial"/>
          <w:sz w:val="24"/>
          <w:szCs w:val="24"/>
        </w:rPr>
      </w:pPr>
    </w:p>
    <w:p w:rsidR="00785A36" w:rsidRDefault="00532438" w:rsidP="00785A36">
      <w:pPr>
        <w:pStyle w:val="ListParagraph"/>
        <w:rPr>
          <w:rFonts w:ascii="Arial" w:hAnsi="Arial" w:cs="Arial"/>
          <w:sz w:val="24"/>
          <w:szCs w:val="24"/>
        </w:rPr>
      </w:pPr>
      <w:r>
        <w:rPr>
          <w:rFonts w:ascii="Arial" w:hAnsi="Arial" w:cs="Arial"/>
          <w:sz w:val="24"/>
          <w:szCs w:val="24"/>
        </w:rPr>
        <w:t>Three criteria were met.</w:t>
      </w:r>
    </w:p>
    <w:p w:rsidR="00FA4C43" w:rsidRPr="00FA4C43" w:rsidRDefault="00532438" w:rsidP="00FA4C43">
      <w:pPr>
        <w:pStyle w:val="ListParagraph"/>
        <w:jc w:val="center"/>
        <w:rPr>
          <w:rFonts w:ascii="Arial" w:hAnsi="Arial" w:cs="Arial"/>
          <w:b/>
          <w:sz w:val="24"/>
          <w:szCs w:val="24"/>
        </w:rPr>
      </w:pPr>
      <w:r w:rsidRPr="00FA4C43">
        <w:rPr>
          <w:rFonts w:ascii="Arial" w:hAnsi="Arial" w:cs="Arial"/>
          <w:b/>
          <w:sz w:val="24"/>
          <w:szCs w:val="24"/>
        </w:rPr>
        <w:t>Workload vs time (if cycling)</w:t>
      </w:r>
    </w:p>
    <w:p w:rsidR="00FA4C43" w:rsidRPr="00FA4C43" w:rsidRDefault="00532438" w:rsidP="00FA4C43">
      <w:pPr>
        <w:pStyle w:val="ListParagraph"/>
        <w:jc w:val="center"/>
        <w:rPr>
          <w:rFonts w:ascii="Arial" w:hAnsi="Arial" w:cs="Arial"/>
          <w:b/>
          <w:sz w:val="24"/>
          <w:szCs w:val="24"/>
          <w:vertAlign w:val="superscript"/>
        </w:rPr>
      </w:pPr>
      <w:r w:rsidRPr="00FA4C43">
        <w:rPr>
          <w:rFonts w:ascii="Arial" w:hAnsi="Arial" w:cs="Arial"/>
          <w:b/>
          <w:sz w:val="24"/>
          <w:szCs w:val="24"/>
        </w:rPr>
        <w:t>Heartrate vs V0</w:t>
      </w:r>
      <w:r w:rsidRPr="00FA4C43">
        <w:rPr>
          <w:rFonts w:ascii="Arial" w:hAnsi="Arial" w:cs="Arial"/>
          <w:b/>
          <w:sz w:val="24"/>
          <w:szCs w:val="24"/>
          <w:vertAlign w:val="subscript"/>
        </w:rPr>
        <w:t>2</w:t>
      </w:r>
    </w:p>
    <w:p w:rsidR="00FA4C43" w:rsidRPr="00FA4C43" w:rsidRDefault="00532438" w:rsidP="00FA4C43">
      <w:pPr>
        <w:pStyle w:val="ListParagraph"/>
        <w:jc w:val="center"/>
        <w:rPr>
          <w:b/>
          <w:sz w:val="40"/>
          <w:szCs w:val="40"/>
          <w:vertAlign w:val="superscript"/>
        </w:rPr>
      </w:pPr>
      <w:r w:rsidRPr="00FA4C43">
        <w:rPr>
          <w:b/>
          <w:sz w:val="40"/>
          <w:szCs w:val="40"/>
          <w:vertAlign w:val="superscript"/>
        </w:rPr>
        <w:t>RER vs time</w:t>
      </w:r>
    </w:p>
    <w:p w:rsidR="00785A36"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Default="00532438" w:rsidP="00785A36">
      <w:pPr>
        <w:pStyle w:val="ListParagraph"/>
        <w:numPr>
          <w:ilvl w:val="1"/>
          <w:numId w:val="5"/>
        </w:numPr>
        <w:rPr>
          <w:rFonts w:ascii="Arial" w:hAnsi="Arial" w:cs="Arial"/>
          <w:sz w:val="24"/>
          <w:szCs w:val="24"/>
        </w:rPr>
      </w:pPr>
      <w:r w:rsidRPr="000E17A8">
        <w:rPr>
          <w:rFonts w:ascii="Arial" w:hAnsi="Arial" w:cs="Arial"/>
          <w:sz w:val="24"/>
          <w:szCs w:val="24"/>
        </w:rPr>
        <w:t xml:space="preserve">Are some criteria more </w:t>
      </w:r>
      <w:r w:rsidRPr="000E17A8">
        <w:rPr>
          <w:rFonts w:ascii="Arial" w:hAnsi="Arial" w:cs="Arial"/>
          <w:sz w:val="24"/>
          <w:szCs w:val="24"/>
        </w:rPr>
        <w:t>important than others are?    (0.5 point)</w:t>
      </w:r>
    </w:p>
    <w:p w:rsidR="00785A36" w:rsidRPr="00344038" w:rsidRDefault="00532438" w:rsidP="00785A36">
      <w:pPr>
        <w:rPr>
          <w:rFonts w:ascii="Arial" w:hAnsi="Arial" w:cs="Arial"/>
          <w:b/>
          <w:sz w:val="24"/>
          <w:szCs w:val="24"/>
        </w:rPr>
      </w:pPr>
      <w:r w:rsidRPr="00344038">
        <w:rPr>
          <w:rFonts w:ascii="Arial" w:hAnsi="Arial" w:cs="Arial"/>
          <w:b/>
          <w:sz w:val="24"/>
          <w:szCs w:val="24"/>
        </w:rPr>
        <w:t xml:space="preserve">Not all criteria are the same because the independent and dependent variable where oxygen is the </w:t>
      </w:r>
      <w:r w:rsidR="00344038" w:rsidRPr="00344038">
        <w:rPr>
          <w:rFonts w:ascii="Arial" w:hAnsi="Arial" w:cs="Arial"/>
          <w:b/>
          <w:sz w:val="24"/>
          <w:szCs w:val="24"/>
        </w:rPr>
        <w:t>independent</w:t>
      </w:r>
      <w:r w:rsidRPr="00344038">
        <w:rPr>
          <w:rFonts w:ascii="Arial" w:hAnsi="Arial" w:cs="Arial"/>
          <w:b/>
          <w:sz w:val="24"/>
          <w:szCs w:val="24"/>
        </w:rPr>
        <w:t xml:space="preserve"> variable.</w:t>
      </w:r>
    </w:p>
    <w:p w:rsidR="00785A36" w:rsidRPr="000E17A8" w:rsidRDefault="00785A36" w:rsidP="00785A36">
      <w:pPr>
        <w:pStyle w:val="ListParagraph"/>
        <w:rPr>
          <w:rFonts w:ascii="Arial" w:hAnsi="Arial" w:cs="Arial"/>
          <w:sz w:val="24"/>
          <w:szCs w:val="24"/>
        </w:rPr>
      </w:pPr>
    </w:p>
    <w:p w:rsidR="00785A36" w:rsidRDefault="00532438" w:rsidP="00785A36">
      <w:pPr>
        <w:pStyle w:val="ListParagraph"/>
        <w:numPr>
          <w:ilvl w:val="0"/>
          <w:numId w:val="5"/>
        </w:numPr>
        <w:rPr>
          <w:rFonts w:ascii="Arial" w:hAnsi="Arial" w:cs="Arial"/>
          <w:sz w:val="24"/>
          <w:szCs w:val="24"/>
        </w:rPr>
      </w:pPr>
      <w:r w:rsidRPr="000E17A8">
        <w:rPr>
          <w:rFonts w:ascii="Arial" w:hAnsi="Arial" w:cs="Arial"/>
          <w:sz w:val="24"/>
          <w:szCs w:val="24"/>
        </w:rPr>
        <w:t>In the Paton et al. paper, the authors report a significantly elevated heart rate in their int</w:t>
      </w:r>
      <w:r w:rsidRPr="000E17A8">
        <w:rPr>
          <w:rFonts w:ascii="Arial" w:hAnsi="Arial" w:cs="Arial"/>
          <w:sz w:val="24"/>
          <w:szCs w:val="24"/>
        </w:rPr>
        <w:t xml:space="preserve">ervention group.   In your own words, describe </w:t>
      </w:r>
      <w:r w:rsidRPr="000E17A8">
        <w:rPr>
          <w:rFonts w:ascii="Arial" w:hAnsi="Arial" w:cs="Arial"/>
          <w:sz w:val="24"/>
          <w:szCs w:val="24"/>
          <w:u w:val="single"/>
        </w:rPr>
        <w:t>two</w:t>
      </w:r>
      <w:r w:rsidRPr="000E17A8">
        <w:rPr>
          <w:rFonts w:ascii="Arial" w:hAnsi="Arial" w:cs="Arial"/>
          <w:sz w:val="24"/>
          <w:szCs w:val="24"/>
        </w:rPr>
        <w:t xml:space="preserve"> physiological mechanisms that may have contributed to an elevated heart rate in the one condition  (4 points).   </w:t>
      </w:r>
    </w:p>
    <w:p w:rsidR="009805D5" w:rsidRPr="009805D5" w:rsidRDefault="009805D5" w:rsidP="009805D5">
      <w:pPr>
        <w:pStyle w:val="ListParagraph"/>
        <w:spacing w:line="360" w:lineRule="auto"/>
        <w:rPr>
          <w:b/>
          <w:sz w:val="24"/>
          <w:szCs w:val="24"/>
        </w:rPr>
      </w:pPr>
      <w:r w:rsidRPr="009805D5">
        <w:rPr>
          <w:b/>
          <w:sz w:val="24"/>
          <w:szCs w:val="24"/>
        </w:rPr>
        <w:t>The reduced intramuscular oxygen supply is one of the mechanisms that may have resulted in an elevated heart rate. During the exercise, a lot of blood is required to supply the necessary oxygen in the body to sustain the practice. The heart, therefore, may have increased the rate to provide the required oxygen in the body during the exercise since more energy is used in the activity. Assuming that heart rate was not elevated, it means that oxygen would be deficient in the body and therefore, the BFR exercise would not be possible. Decreased rate of metabolite clearance is another physiological mechanism. It is known that a metabolite is a substance that is for necessary for metabolism, to maintain the life of an organism. Reduction in the rate of metabolite clearance means that life may not be maintained and therefore for the group to remain and to work well in the BFR training the heart rate will have to increase to cover up and sustain the reasonable rate of metabolite clearance. The group could have diminished in the exercise with the decreased rate of metabolic clearance were it not for the elevated heart rate.</w:t>
      </w: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pStyle w:val="ListParagraph"/>
        <w:rPr>
          <w:rFonts w:ascii="Arial" w:hAnsi="Arial" w:cs="Arial"/>
          <w:sz w:val="24"/>
          <w:szCs w:val="24"/>
        </w:rPr>
      </w:pPr>
    </w:p>
    <w:p w:rsidR="00785A36" w:rsidRPr="000E17A8" w:rsidRDefault="00785A36" w:rsidP="00785A36">
      <w:pPr>
        <w:rPr>
          <w:rFonts w:ascii="Arial" w:hAnsi="Arial" w:cs="Arial"/>
          <w:sz w:val="24"/>
          <w:szCs w:val="24"/>
        </w:rPr>
      </w:pPr>
    </w:p>
    <w:p w:rsidR="00785A36" w:rsidRPr="000E17A8" w:rsidRDefault="00532438" w:rsidP="00785A36">
      <w:pPr>
        <w:pStyle w:val="ListParagraph"/>
        <w:numPr>
          <w:ilvl w:val="0"/>
          <w:numId w:val="5"/>
        </w:numPr>
        <w:rPr>
          <w:rFonts w:ascii="Arial" w:hAnsi="Arial"/>
          <w:sz w:val="24"/>
          <w:szCs w:val="24"/>
        </w:rPr>
      </w:pPr>
      <w:r w:rsidRPr="000E17A8">
        <w:rPr>
          <w:rFonts w:ascii="Arial" w:hAnsi="Arial" w:cs="Arial"/>
          <w:sz w:val="24"/>
          <w:szCs w:val="24"/>
        </w:rPr>
        <w:t>The Fick Equation (VO</w:t>
      </w:r>
      <w:r w:rsidRPr="000E17A8">
        <w:rPr>
          <w:rFonts w:ascii="Arial" w:hAnsi="Arial" w:cs="Arial"/>
          <w:sz w:val="24"/>
          <w:szCs w:val="24"/>
          <w:vertAlign w:val="subscript"/>
        </w:rPr>
        <w:t>2</w:t>
      </w:r>
      <w:r w:rsidRPr="000E17A8">
        <w:rPr>
          <w:rFonts w:ascii="Arial" w:hAnsi="Arial" w:cs="Arial"/>
          <w:sz w:val="24"/>
          <w:szCs w:val="24"/>
        </w:rPr>
        <w:t xml:space="preserve"> = Q * (arterial- venous oxygen difference)) states that VO</w:t>
      </w:r>
      <w:r w:rsidRPr="000E17A8">
        <w:rPr>
          <w:rFonts w:ascii="Arial" w:hAnsi="Arial" w:cs="Arial"/>
          <w:sz w:val="24"/>
          <w:szCs w:val="24"/>
          <w:vertAlign w:val="subscript"/>
        </w:rPr>
        <w:t>2</w:t>
      </w:r>
      <w:r w:rsidRPr="000E17A8">
        <w:rPr>
          <w:rFonts w:ascii="Arial" w:hAnsi="Arial" w:cs="Arial"/>
          <w:sz w:val="24"/>
          <w:szCs w:val="24"/>
        </w:rPr>
        <w:t>max is determined by Q (cardiac output) and the ability of the skeletal muscle to extract oxygen (arterial – venous O</w:t>
      </w:r>
      <w:r w:rsidRPr="000E17A8">
        <w:rPr>
          <w:rFonts w:ascii="Arial" w:hAnsi="Arial" w:cs="Arial"/>
          <w:sz w:val="24"/>
          <w:szCs w:val="24"/>
          <w:vertAlign w:val="subscript"/>
        </w:rPr>
        <w:t>2</w:t>
      </w:r>
      <w:r w:rsidRPr="000E17A8">
        <w:rPr>
          <w:rFonts w:ascii="Arial" w:hAnsi="Arial" w:cs="Arial"/>
          <w:sz w:val="24"/>
          <w:szCs w:val="24"/>
        </w:rPr>
        <w:t xml:space="preserve"> difference).  In the Paton et al. paper, the authors report a slightly (statistically insignificant) increase in VO</w:t>
      </w:r>
      <w:r w:rsidRPr="000E17A8">
        <w:rPr>
          <w:rFonts w:ascii="Arial" w:hAnsi="Arial" w:cs="Arial"/>
          <w:sz w:val="24"/>
          <w:szCs w:val="24"/>
          <w:vertAlign w:val="subscript"/>
        </w:rPr>
        <w:t>2</w:t>
      </w:r>
      <w:r w:rsidRPr="000E17A8">
        <w:rPr>
          <w:rFonts w:ascii="Arial" w:hAnsi="Arial" w:cs="Arial"/>
          <w:sz w:val="24"/>
          <w:szCs w:val="24"/>
        </w:rPr>
        <w:t>max in the BFR condit</w:t>
      </w:r>
      <w:r w:rsidRPr="000E17A8">
        <w:rPr>
          <w:rFonts w:ascii="Arial" w:hAnsi="Arial" w:cs="Arial"/>
          <w:sz w:val="24"/>
          <w:szCs w:val="24"/>
        </w:rPr>
        <w:t xml:space="preserve">ion. Describe how BFR may have potentially led to improvements in VO2max and address which variables in the Fick Equation were impacted  (4 points).  </w:t>
      </w:r>
    </w:p>
    <w:p w:rsidR="009805D5" w:rsidRPr="009805D5" w:rsidRDefault="009805D5" w:rsidP="009805D5">
      <w:pPr>
        <w:spacing w:line="480" w:lineRule="auto"/>
        <w:ind w:left="360"/>
        <w:rPr>
          <w:sz w:val="24"/>
          <w:szCs w:val="24"/>
        </w:rPr>
      </w:pPr>
    </w:p>
    <w:p w:rsidR="009805D5" w:rsidRPr="009805D5" w:rsidRDefault="009805D5" w:rsidP="009805D5">
      <w:pPr>
        <w:pStyle w:val="ListParagraph"/>
        <w:spacing w:line="480" w:lineRule="auto"/>
        <w:rPr>
          <w:b/>
          <w:sz w:val="24"/>
          <w:szCs w:val="24"/>
        </w:rPr>
      </w:pPr>
      <w:r>
        <w:rPr>
          <w:b/>
          <w:sz w:val="24"/>
          <w:szCs w:val="24"/>
        </w:rPr>
        <w:t>The main</w:t>
      </w:r>
      <w:r w:rsidRPr="009805D5">
        <w:rPr>
          <w:b/>
          <w:sz w:val="24"/>
          <w:szCs w:val="24"/>
        </w:rPr>
        <w:t xml:space="preserve"> importance to note is the fact that the BFR group require a lot of oxygen to be transported and function in the body because the blood flow is restricted and a lot of energy is being given out as a result of the exercise. In the CON group, oxygen was not required in large amount as in BFR because the blood was flowing well, unlike BFR. The skeletal muscle in FBR will need to extract more oxygen than in CON. ES 0.24-0.40 was impacted.</w:t>
      </w:r>
    </w:p>
    <w:p w:rsidR="00A65086" w:rsidRPr="00785A36" w:rsidRDefault="00A65086" w:rsidP="00785A36"/>
    <w:sectPr w:rsidR="00A65086" w:rsidRPr="00785A3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438" w:rsidRDefault="00532438">
      <w:r>
        <w:separator/>
      </w:r>
    </w:p>
  </w:endnote>
  <w:endnote w:type="continuationSeparator" w:id="0">
    <w:p w:rsidR="00532438" w:rsidRDefault="00532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905467"/>
      <w:docPartObj>
        <w:docPartGallery w:val="Page Numbers (Bottom of Page)"/>
        <w:docPartUnique/>
      </w:docPartObj>
    </w:sdtPr>
    <w:sdtEndPr>
      <w:rPr>
        <w:noProof/>
      </w:rPr>
    </w:sdtEndPr>
    <w:sdtContent>
      <w:p w:rsidR="00474B45" w:rsidRDefault="00532438">
        <w:pPr>
          <w:pStyle w:val="Footer"/>
          <w:jc w:val="center"/>
        </w:pPr>
        <w:r>
          <w:fldChar w:fldCharType="begin"/>
        </w:r>
        <w:r>
          <w:instrText xml:space="preserve"> PA</w:instrText>
        </w:r>
        <w:r>
          <w:instrText xml:space="preserve">GE   \* MERGEFORMAT </w:instrText>
        </w:r>
        <w:r>
          <w:fldChar w:fldCharType="separate"/>
        </w:r>
        <w:r w:rsidR="009805D5">
          <w:rPr>
            <w:noProof/>
          </w:rPr>
          <w:t>1</w:t>
        </w:r>
        <w:r>
          <w:rPr>
            <w:noProof/>
          </w:rPr>
          <w:fldChar w:fldCharType="end"/>
        </w:r>
      </w:p>
    </w:sdtContent>
  </w:sdt>
  <w:p w:rsidR="00474B45" w:rsidRDefault="00474B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438" w:rsidRDefault="00532438">
      <w:r>
        <w:separator/>
      </w:r>
    </w:p>
  </w:footnote>
  <w:footnote w:type="continuationSeparator" w:id="0">
    <w:p w:rsidR="00532438" w:rsidRDefault="005324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2BE" w:rsidRDefault="00532438">
    <w:pPr>
      <w:pStyle w:val="Header"/>
    </w:pPr>
    <w:r>
      <w:t xml:space="preserve"> Lab</w:t>
    </w:r>
    <w:r w:rsidR="00744EF2">
      <w:t xml:space="preserve"> #3 </w:t>
    </w:r>
    <w:r>
      <w:t>-</w:t>
    </w:r>
    <w:r w:rsidR="00744EF2">
      <w:t xml:space="preserve"> </w:t>
    </w:r>
    <w:r>
      <w:t xml:space="preserve">Worksheet </w:t>
    </w:r>
    <w:r w:rsidR="00744EF2">
      <w:t>3</w:t>
    </w:r>
    <w:r>
      <w:t>, VO</w:t>
    </w:r>
    <w:r w:rsidRPr="000D02BE">
      <w:rPr>
        <w:vertAlign w:val="subscript"/>
      </w:rPr>
      <w:t>2</w:t>
    </w:r>
    <w:r>
      <w:t xml:space="preserve">max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DE2F0A"/>
    <w:multiLevelType w:val="hybridMultilevel"/>
    <w:tmpl w:val="8BA6DB20"/>
    <w:lvl w:ilvl="0" w:tplc="508A2476">
      <w:start w:val="1"/>
      <w:numFmt w:val="decimal"/>
      <w:lvlText w:val="%1."/>
      <w:lvlJc w:val="left"/>
      <w:pPr>
        <w:ind w:left="720" w:hanging="360"/>
      </w:pPr>
      <w:rPr>
        <w:rFonts w:hint="default"/>
      </w:rPr>
    </w:lvl>
    <w:lvl w:ilvl="1" w:tplc="0A801210" w:tentative="1">
      <w:start w:val="1"/>
      <w:numFmt w:val="lowerLetter"/>
      <w:lvlText w:val="%2."/>
      <w:lvlJc w:val="left"/>
      <w:pPr>
        <w:ind w:left="1440" w:hanging="360"/>
      </w:pPr>
    </w:lvl>
    <w:lvl w:ilvl="2" w:tplc="407EB636" w:tentative="1">
      <w:start w:val="1"/>
      <w:numFmt w:val="lowerRoman"/>
      <w:lvlText w:val="%3."/>
      <w:lvlJc w:val="right"/>
      <w:pPr>
        <w:ind w:left="2160" w:hanging="180"/>
      </w:pPr>
    </w:lvl>
    <w:lvl w:ilvl="3" w:tplc="E10E8562" w:tentative="1">
      <w:start w:val="1"/>
      <w:numFmt w:val="decimal"/>
      <w:lvlText w:val="%4."/>
      <w:lvlJc w:val="left"/>
      <w:pPr>
        <w:ind w:left="2880" w:hanging="360"/>
      </w:pPr>
    </w:lvl>
    <w:lvl w:ilvl="4" w:tplc="73249322" w:tentative="1">
      <w:start w:val="1"/>
      <w:numFmt w:val="lowerLetter"/>
      <w:lvlText w:val="%5."/>
      <w:lvlJc w:val="left"/>
      <w:pPr>
        <w:ind w:left="3600" w:hanging="360"/>
      </w:pPr>
    </w:lvl>
    <w:lvl w:ilvl="5" w:tplc="2598B1B6" w:tentative="1">
      <w:start w:val="1"/>
      <w:numFmt w:val="lowerRoman"/>
      <w:lvlText w:val="%6."/>
      <w:lvlJc w:val="right"/>
      <w:pPr>
        <w:ind w:left="4320" w:hanging="180"/>
      </w:pPr>
    </w:lvl>
    <w:lvl w:ilvl="6" w:tplc="2236E51C" w:tentative="1">
      <w:start w:val="1"/>
      <w:numFmt w:val="decimal"/>
      <w:lvlText w:val="%7."/>
      <w:lvlJc w:val="left"/>
      <w:pPr>
        <w:ind w:left="5040" w:hanging="360"/>
      </w:pPr>
    </w:lvl>
    <w:lvl w:ilvl="7" w:tplc="F2F651C8" w:tentative="1">
      <w:start w:val="1"/>
      <w:numFmt w:val="lowerLetter"/>
      <w:lvlText w:val="%8."/>
      <w:lvlJc w:val="left"/>
      <w:pPr>
        <w:ind w:left="5760" w:hanging="360"/>
      </w:pPr>
    </w:lvl>
    <w:lvl w:ilvl="8" w:tplc="D8607552" w:tentative="1">
      <w:start w:val="1"/>
      <w:numFmt w:val="lowerRoman"/>
      <w:lvlText w:val="%9."/>
      <w:lvlJc w:val="right"/>
      <w:pPr>
        <w:ind w:left="6480" w:hanging="180"/>
      </w:pPr>
    </w:lvl>
  </w:abstractNum>
  <w:abstractNum w:abstractNumId="1" w15:restartNumberingAfterBreak="0">
    <w:nsid w:val="38A71F75"/>
    <w:multiLevelType w:val="hybridMultilevel"/>
    <w:tmpl w:val="80F24B46"/>
    <w:lvl w:ilvl="0" w:tplc="B8C288AA">
      <w:start w:val="1"/>
      <w:numFmt w:val="decimal"/>
      <w:lvlText w:val="%1."/>
      <w:lvlJc w:val="left"/>
      <w:pPr>
        <w:ind w:left="720" w:hanging="360"/>
      </w:pPr>
      <w:rPr>
        <w:rFonts w:hint="default"/>
      </w:rPr>
    </w:lvl>
    <w:lvl w:ilvl="1" w:tplc="8602833E">
      <w:start w:val="1"/>
      <w:numFmt w:val="lowerLetter"/>
      <w:lvlText w:val="%2."/>
      <w:lvlJc w:val="left"/>
      <w:pPr>
        <w:ind w:left="1440" w:hanging="360"/>
      </w:pPr>
    </w:lvl>
    <w:lvl w:ilvl="2" w:tplc="86EEC4FA" w:tentative="1">
      <w:start w:val="1"/>
      <w:numFmt w:val="lowerRoman"/>
      <w:lvlText w:val="%3."/>
      <w:lvlJc w:val="right"/>
      <w:pPr>
        <w:ind w:left="2160" w:hanging="180"/>
      </w:pPr>
    </w:lvl>
    <w:lvl w:ilvl="3" w:tplc="4B0EB7D6" w:tentative="1">
      <w:start w:val="1"/>
      <w:numFmt w:val="decimal"/>
      <w:lvlText w:val="%4."/>
      <w:lvlJc w:val="left"/>
      <w:pPr>
        <w:ind w:left="2880" w:hanging="360"/>
      </w:pPr>
    </w:lvl>
    <w:lvl w:ilvl="4" w:tplc="11D435EE" w:tentative="1">
      <w:start w:val="1"/>
      <w:numFmt w:val="lowerLetter"/>
      <w:lvlText w:val="%5."/>
      <w:lvlJc w:val="left"/>
      <w:pPr>
        <w:ind w:left="3600" w:hanging="360"/>
      </w:pPr>
    </w:lvl>
    <w:lvl w:ilvl="5" w:tplc="33EEB56A" w:tentative="1">
      <w:start w:val="1"/>
      <w:numFmt w:val="lowerRoman"/>
      <w:lvlText w:val="%6."/>
      <w:lvlJc w:val="right"/>
      <w:pPr>
        <w:ind w:left="4320" w:hanging="180"/>
      </w:pPr>
    </w:lvl>
    <w:lvl w:ilvl="6" w:tplc="504005AC" w:tentative="1">
      <w:start w:val="1"/>
      <w:numFmt w:val="decimal"/>
      <w:lvlText w:val="%7."/>
      <w:lvlJc w:val="left"/>
      <w:pPr>
        <w:ind w:left="5040" w:hanging="360"/>
      </w:pPr>
    </w:lvl>
    <w:lvl w:ilvl="7" w:tplc="199AA550" w:tentative="1">
      <w:start w:val="1"/>
      <w:numFmt w:val="lowerLetter"/>
      <w:lvlText w:val="%8."/>
      <w:lvlJc w:val="left"/>
      <w:pPr>
        <w:ind w:left="5760" w:hanging="360"/>
      </w:pPr>
    </w:lvl>
    <w:lvl w:ilvl="8" w:tplc="786070C2" w:tentative="1">
      <w:start w:val="1"/>
      <w:numFmt w:val="lowerRoman"/>
      <w:lvlText w:val="%9."/>
      <w:lvlJc w:val="right"/>
      <w:pPr>
        <w:ind w:left="6480" w:hanging="180"/>
      </w:pPr>
    </w:lvl>
  </w:abstractNum>
  <w:abstractNum w:abstractNumId="2" w15:restartNumberingAfterBreak="0">
    <w:nsid w:val="526107FC"/>
    <w:multiLevelType w:val="hybridMultilevel"/>
    <w:tmpl w:val="82742742"/>
    <w:lvl w:ilvl="0" w:tplc="29540A16">
      <w:start w:val="1"/>
      <w:numFmt w:val="decimal"/>
      <w:lvlText w:val="%1)"/>
      <w:lvlJc w:val="left"/>
      <w:pPr>
        <w:ind w:left="720" w:hanging="360"/>
      </w:pPr>
      <w:rPr>
        <w:rFonts w:hint="default"/>
      </w:rPr>
    </w:lvl>
    <w:lvl w:ilvl="1" w:tplc="316430BC" w:tentative="1">
      <w:start w:val="1"/>
      <w:numFmt w:val="lowerLetter"/>
      <w:lvlText w:val="%2."/>
      <w:lvlJc w:val="left"/>
      <w:pPr>
        <w:ind w:left="1440" w:hanging="360"/>
      </w:pPr>
    </w:lvl>
    <w:lvl w:ilvl="2" w:tplc="1DF0D584" w:tentative="1">
      <w:start w:val="1"/>
      <w:numFmt w:val="lowerRoman"/>
      <w:lvlText w:val="%3."/>
      <w:lvlJc w:val="right"/>
      <w:pPr>
        <w:ind w:left="2160" w:hanging="180"/>
      </w:pPr>
    </w:lvl>
    <w:lvl w:ilvl="3" w:tplc="B6402C68" w:tentative="1">
      <w:start w:val="1"/>
      <w:numFmt w:val="decimal"/>
      <w:lvlText w:val="%4."/>
      <w:lvlJc w:val="left"/>
      <w:pPr>
        <w:ind w:left="2880" w:hanging="360"/>
      </w:pPr>
    </w:lvl>
    <w:lvl w:ilvl="4" w:tplc="100CEF56" w:tentative="1">
      <w:start w:val="1"/>
      <w:numFmt w:val="lowerLetter"/>
      <w:lvlText w:val="%5."/>
      <w:lvlJc w:val="left"/>
      <w:pPr>
        <w:ind w:left="3600" w:hanging="360"/>
      </w:pPr>
    </w:lvl>
    <w:lvl w:ilvl="5" w:tplc="5192AEDE" w:tentative="1">
      <w:start w:val="1"/>
      <w:numFmt w:val="lowerRoman"/>
      <w:lvlText w:val="%6."/>
      <w:lvlJc w:val="right"/>
      <w:pPr>
        <w:ind w:left="4320" w:hanging="180"/>
      </w:pPr>
    </w:lvl>
    <w:lvl w:ilvl="6" w:tplc="01C2BE4A" w:tentative="1">
      <w:start w:val="1"/>
      <w:numFmt w:val="decimal"/>
      <w:lvlText w:val="%7."/>
      <w:lvlJc w:val="left"/>
      <w:pPr>
        <w:ind w:left="5040" w:hanging="360"/>
      </w:pPr>
    </w:lvl>
    <w:lvl w:ilvl="7" w:tplc="9328C95A" w:tentative="1">
      <w:start w:val="1"/>
      <w:numFmt w:val="lowerLetter"/>
      <w:lvlText w:val="%8."/>
      <w:lvlJc w:val="left"/>
      <w:pPr>
        <w:ind w:left="5760" w:hanging="360"/>
      </w:pPr>
    </w:lvl>
    <w:lvl w:ilvl="8" w:tplc="38929A96" w:tentative="1">
      <w:start w:val="1"/>
      <w:numFmt w:val="lowerRoman"/>
      <w:lvlText w:val="%9."/>
      <w:lvlJc w:val="right"/>
      <w:pPr>
        <w:ind w:left="6480" w:hanging="180"/>
      </w:pPr>
    </w:lvl>
  </w:abstractNum>
  <w:abstractNum w:abstractNumId="3" w15:restartNumberingAfterBreak="0">
    <w:nsid w:val="6208192F"/>
    <w:multiLevelType w:val="hybridMultilevel"/>
    <w:tmpl w:val="23A26F1C"/>
    <w:lvl w:ilvl="0" w:tplc="2514D43A">
      <w:start w:val="15"/>
      <w:numFmt w:val="bullet"/>
      <w:lvlText w:val=""/>
      <w:lvlJc w:val="left"/>
      <w:pPr>
        <w:ind w:left="720" w:hanging="360"/>
      </w:pPr>
      <w:rPr>
        <w:rFonts w:ascii="Symbol" w:eastAsia="Times New Roman" w:hAnsi="Symbol" w:cs="Times New Roman" w:hint="default"/>
      </w:rPr>
    </w:lvl>
    <w:lvl w:ilvl="1" w:tplc="769EE880" w:tentative="1">
      <w:start w:val="1"/>
      <w:numFmt w:val="bullet"/>
      <w:lvlText w:val="o"/>
      <w:lvlJc w:val="left"/>
      <w:pPr>
        <w:ind w:left="1440" w:hanging="360"/>
      </w:pPr>
      <w:rPr>
        <w:rFonts w:ascii="Courier New" w:hAnsi="Courier New" w:cs="Courier New" w:hint="default"/>
      </w:rPr>
    </w:lvl>
    <w:lvl w:ilvl="2" w:tplc="08482252" w:tentative="1">
      <w:start w:val="1"/>
      <w:numFmt w:val="bullet"/>
      <w:lvlText w:val=""/>
      <w:lvlJc w:val="left"/>
      <w:pPr>
        <w:ind w:left="2160" w:hanging="360"/>
      </w:pPr>
      <w:rPr>
        <w:rFonts w:ascii="Wingdings" w:hAnsi="Wingdings" w:hint="default"/>
      </w:rPr>
    </w:lvl>
    <w:lvl w:ilvl="3" w:tplc="ED36E000" w:tentative="1">
      <w:start w:val="1"/>
      <w:numFmt w:val="bullet"/>
      <w:lvlText w:val=""/>
      <w:lvlJc w:val="left"/>
      <w:pPr>
        <w:ind w:left="2880" w:hanging="360"/>
      </w:pPr>
      <w:rPr>
        <w:rFonts w:ascii="Symbol" w:hAnsi="Symbol" w:hint="default"/>
      </w:rPr>
    </w:lvl>
    <w:lvl w:ilvl="4" w:tplc="EC422872" w:tentative="1">
      <w:start w:val="1"/>
      <w:numFmt w:val="bullet"/>
      <w:lvlText w:val="o"/>
      <w:lvlJc w:val="left"/>
      <w:pPr>
        <w:ind w:left="3600" w:hanging="360"/>
      </w:pPr>
      <w:rPr>
        <w:rFonts w:ascii="Courier New" w:hAnsi="Courier New" w:cs="Courier New" w:hint="default"/>
      </w:rPr>
    </w:lvl>
    <w:lvl w:ilvl="5" w:tplc="0BD0A7DC" w:tentative="1">
      <w:start w:val="1"/>
      <w:numFmt w:val="bullet"/>
      <w:lvlText w:val=""/>
      <w:lvlJc w:val="left"/>
      <w:pPr>
        <w:ind w:left="4320" w:hanging="360"/>
      </w:pPr>
      <w:rPr>
        <w:rFonts w:ascii="Wingdings" w:hAnsi="Wingdings" w:hint="default"/>
      </w:rPr>
    </w:lvl>
    <w:lvl w:ilvl="6" w:tplc="11B8069A" w:tentative="1">
      <w:start w:val="1"/>
      <w:numFmt w:val="bullet"/>
      <w:lvlText w:val=""/>
      <w:lvlJc w:val="left"/>
      <w:pPr>
        <w:ind w:left="5040" w:hanging="360"/>
      </w:pPr>
      <w:rPr>
        <w:rFonts w:ascii="Symbol" w:hAnsi="Symbol" w:hint="default"/>
      </w:rPr>
    </w:lvl>
    <w:lvl w:ilvl="7" w:tplc="ACFCD39E" w:tentative="1">
      <w:start w:val="1"/>
      <w:numFmt w:val="bullet"/>
      <w:lvlText w:val="o"/>
      <w:lvlJc w:val="left"/>
      <w:pPr>
        <w:ind w:left="5760" w:hanging="360"/>
      </w:pPr>
      <w:rPr>
        <w:rFonts w:ascii="Courier New" w:hAnsi="Courier New" w:cs="Courier New" w:hint="default"/>
      </w:rPr>
    </w:lvl>
    <w:lvl w:ilvl="8" w:tplc="CFE64028" w:tentative="1">
      <w:start w:val="1"/>
      <w:numFmt w:val="bullet"/>
      <w:lvlText w:val=""/>
      <w:lvlJc w:val="left"/>
      <w:pPr>
        <w:ind w:left="6480" w:hanging="360"/>
      </w:pPr>
      <w:rPr>
        <w:rFonts w:ascii="Wingdings" w:hAnsi="Wingdings" w:hint="default"/>
      </w:rPr>
    </w:lvl>
  </w:abstractNum>
  <w:abstractNum w:abstractNumId="4" w15:restartNumberingAfterBreak="0">
    <w:nsid w:val="77862990"/>
    <w:multiLevelType w:val="singleLevel"/>
    <w:tmpl w:val="5F9C6CA0"/>
    <w:lvl w:ilvl="0">
      <w:start w:val="1"/>
      <w:numFmt w:val="lowerLetter"/>
      <w:lvlText w:val="%1)"/>
      <w:lvlJc w:val="left"/>
      <w:pPr>
        <w:tabs>
          <w:tab w:val="num" w:pos="360"/>
        </w:tabs>
        <w:ind w:left="360" w:hanging="360"/>
      </w:pPr>
      <w:rPr>
        <w:rFonts w:ascii="Arial" w:eastAsia="Times New Roman" w:hAnsi="Arial" w:cs="Times New Roman"/>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BE"/>
    <w:rsid w:val="000B7AE9"/>
    <w:rsid w:val="000D02BE"/>
    <w:rsid w:val="000E0461"/>
    <w:rsid w:val="000E17A8"/>
    <w:rsid w:val="00126B4B"/>
    <w:rsid w:val="00145703"/>
    <w:rsid w:val="001C19F4"/>
    <w:rsid w:val="001D4C37"/>
    <w:rsid w:val="00290B44"/>
    <w:rsid w:val="002943A0"/>
    <w:rsid w:val="002C5462"/>
    <w:rsid w:val="00344038"/>
    <w:rsid w:val="003830EC"/>
    <w:rsid w:val="003A2BC1"/>
    <w:rsid w:val="003B54AD"/>
    <w:rsid w:val="003E036A"/>
    <w:rsid w:val="00424738"/>
    <w:rsid w:val="004744B4"/>
    <w:rsid w:val="00474B45"/>
    <w:rsid w:val="004C4E3E"/>
    <w:rsid w:val="004F0D6D"/>
    <w:rsid w:val="00500AFD"/>
    <w:rsid w:val="00532438"/>
    <w:rsid w:val="005E4BA7"/>
    <w:rsid w:val="00641FB9"/>
    <w:rsid w:val="006474B8"/>
    <w:rsid w:val="006778A0"/>
    <w:rsid w:val="00744EF2"/>
    <w:rsid w:val="00785A36"/>
    <w:rsid w:val="008022D0"/>
    <w:rsid w:val="00833198"/>
    <w:rsid w:val="00834B51"/>
    <w:rsid w:val="00956B05"/>
    <w:rsid w:val="009805D5"/>
    <w:rsid w:val="00985B8D"/>
    <w:rsid w:val="00986D04"/>
    <w:rsid w:val="00A65086"/>
    <w:rsid w:val="00A91372"/>
    <w:rsid w:val="00AF0E2A"/>
    <w:rsid w:val="00B62C14"/>
    <w:rsid w:val="00BA2995"/>
    <w:rsid w:val="00C05621"/>
    <w:rsid w:val="00C453DB"/>
    <w:rsid w:val="00DA3E89"/>
    <w:rsid w:val="00DE49E8"/>
    <w:rsid w:val="00E319E7"/>
    <w:rsid w:val="00EC7526"/>
    <w:rsid w:val="00F22F5F"/>
    <w:rsid w:val="00F4047B"/>
    <w:rsid w:val="00F52342"/>
    <w:rsid w:val="00F53D20"/>
    <w:rsid w:val="00FA4C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496681A-6BBA-42D9-8A66-0C875EF5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F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2BE"/>
    <w:pPr>
      <w:tabs>
        <w:tab w:val="center" w:pos="4680"/>
        <w:tab w:val="right" w:pos="9360"/>
      </w:tabs>
    </w:pPr>
  </w:style>
  <w:style w:type="character" w:customStyle="1" w:styleId="HeaderChar">
    <w:name w:val="Header Char"/>
    <w:basedOn w:val="DefaultParagraphFont"/>
    <w:link w:val="Header"/>
    <w:uiPriority w:val="99"/>
    <w:rsid w:val="000D02BE"/>
  </w:style>
  <w:style w:type="paragraph" w:styleId="Footer">
    <w:name w:val="footer"/>
    <w:basedOn w:val="Normal"/>
    <w:link w:val="FooterChar"/>
    <w:uiPriority w:val="99"/>
    <w:unhideWhenUsed/>
    <w:rsid w:val="000D02BE"/>
    <w:pPr>
      <w:tabs>
        <w:tab w:val="center" w:pos="4680"/>
        <w:tab w:val="right" w:pos="9360"/>
      </w:tabs>
    </w:pPr>
  </w:style>
  <w:style w:type="character" w:customStyle="1" w:styleId="FooterChar">
    <w:name w:val="Footer Char"/>
    <w:basedOn w:val="DefaultParagraphFont"/>
    <w:link w:val="Footer"/>
    <w:uiPriority w:val="99"/>
    <w:rsid w:val="000D02BE"/>
  </w:style>
  <w:style w:type="paragraph" w:styleId="ListParagraph">
    <w:name w:val="List Paragraph"/>
    <w:basedOn w:val="Normal"/>
    <w:uiPriority w:val="72"/>
    <w:rsid w:val="00641FB9"/>
    <w:pPr>
      <w:ind w:left="720"/>
      <w:contextualSpacing/>
    </w:pPr>
  </w:style>
  <w:style w:type="table" w:styleId="TableGrid">
    <w:name w:val="Table Grid"/>
    <w:basedOn w:val="TableNormal"/>
    <w:uiPriority w:val="39"/>
    <w:rsid w:val="00A65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4E3E"/>
    <w:rPr>
      <w:sz w:val="16"/>
      <w:szCs w:val="16"/>
    </w:rPr>
  </w:style>
  <w:style w:type="paragraph" w:styleId="CommentText">
    <w:name w:val="annotation text"/>
    <w:basedOn w:val="Normal"/>
    <w:link w:val="CommentTextChar"/>
    <w:uiPriority w:val="99"/>
    <w:semiHidden/>
    <w:unhideWhenUsed/>
    <w:rsid w:val="004C4E3E"/>
  </w:style>
  <w:style w:type="character" w:customStyle="1" w:styleId="CommentTextChar">
    <w:name w:val="Comment Text Char"/>
    <w:basedOn w:val="DefaultParagraphFont"/>
    <w:link w:val="CommentText"/>
    <w:uiPriority w:val="99"/>
    <w:semiHidden/>
    <w:rsid w:val="004C4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4E3E"/>
    <w:rPr>
      <w:b/>
      <w:bCs/>
    </w:rPr>
  </w:style>
  <w:style w:type="character" w:customStyle="1" w:styleId="CommentSubjectChar">
    <w:name w:val="Comment Subject Char"/>
    <w:basedOn w:val="CommentTextChar"/>
    <w:link w:val="CommentSubject"/>
    <w:uiPriority w:val="99"/>
    <w:semiHidden/>
    <w:rsid w:val="004C4E3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C4E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E3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Vsperb:Downloads:VO2%20Max%20Data%20Section%20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itle>
    <c:autoTitleDeleted val="0"/>
    <c:plotArea>
      <c:layout/>
      <c:lineChart>
        <c:grouping val="standard"/>
        <c:varyColors val="0"/>
        <c:ser>
          <c:idx val="0"/>
          <c:order val="0"/>
          <c:tx>
            <c:strRef>
              <c:f>'Workload &amp; VO2'!$B$1</c:f>
              <c:strCache>
                <c:ptCount val="1"/>
                <c:pt idx="0">
                  <c:v>VO2</c:v>
                </c:pt>
              </c:strCache>
            </c:strRef>
          </c:tx>
          <c:marker>
            <c:symbol val="none"/>
          </c:marker>
          <c:cat>
            <c:numRef>
              <c:f>'Workload &amp; VO2'!$A$31:$A$307</c:f>
              <c:numCache>
                <c:formatCode>General</c:formatCode>
                <c:ptCount val="277"/>
                <c:pt idx="0">
                  <c:v>50</c:v>
                </c:pt>
                <c:pt idx="38">
                  <c:v>75</c:v>
                </c:pt>
                <c:pt idx="81">
                  <c:v>125</c:v>
                </c:pt>
                <c:pt idx="129">
                  <c:v>175</c:v>
                </c:pt>
                <c:pt idx="194">
                  <c:v>225</c:v>
                </c:pt>
                <c:pt idx="276">
                  <c:v>275</c:v>
                </c:pt>
              </c:numCache>
            </c:numRef>
          </c:cat>
          <c:val>
            <c:numRef>
              <c:f>'Workload &amp; VO2'!$B$31:$B$307</c:f>
              <c:numCache>
                <c:formatCode>General</c:formatCode>
                <c:ptCount val="277"/>
                <c:pt idx="0">
                  <c:v>12.40102768</c:v>
                </c:pt>
                <c:pt idx="1">
                  <c:v>8.6389675140000008</c:v>
                </c:pt>
                <c:pt idx="2">
                  <c:v>8.7938213350000005</c:v>
                </c:pt>
                <c:pt idx="3">
                  <c:v>11.145861630000001</c:v>
                </c:pt>
                <c:pt idx="4">
                  <c:v>8.6087493899999998</c:v>
                </c:pt>
                <c:pt idx="5">
                  <c:v>8.142451286</c:v>
                </c:pt>
                <c:pt idx="6">
                  <c:v>8.5338640209999994</c:v>
                </c:pt>
                <c:pt idx="7">
                  <c:v>7.5510358809999998</c:v>
                </c:pt>
                <c:pt idx="8">
                  <c:v>7.9320225720000002</c:v>
                </c:pt>
                <c:pt idx="9">
                  <c:v>6.9133129120000003</c:v>
                </c:pt>
                <c:pt idx="10">
                  <c:v>7.9825358389999996</c:v>
                </c:pt>
                <c:pt idx="11">
                  <c:v>9.2437973020000008</c:v>
                </c:pt>
                <c:pt idx="12">
                  <c:v>8.3317356109999992</c:v>
                </c:pt>
                <c:pt idx="13">
                  <c:v>7.8363265990000004</c:v>
                </c:pt>
                <c:pt idx="14">
                  <c:v>8.4249477390000003</c:v>
                </c:pt>
                <c:pt idx="15">
                  <c:v>7.9287185669999998</c:v>
                </c:pt>
                <c:pt idx="16">
                  <c:v>8.2538604739999997</c:v>
                </c:pt>
                <c:pt idx="17">
                  <c:v>8.6521492000000002</c:v>
                </c:pt>
                <c:pt idx="18">
                  <c:v>9.5436458589999997</c:v>
                </c:pt>
                <c:pt idx="19">
                  <c:v>2.329447746</c:v>
                </c:pt>
                <c:pt idx="20">
                  <c:v>5.6895046230000004</c:v>
                </c:pt>
                <c:pt idx="21">
                  <c:v>13.419423099999999</c:v>
                </c:pt>
                <c:pt idx="22">
                  <c:v>5.5008506769999999</c:v>
                </c:pt>
                <c:pt idx="23">
                  <c:v>9.5849313739999999</c:v>
                </c:pt>
                <c:pt idx="24">
                  <c:v>11.472201350000001</c:v>
                </c:pt>
                <c:pt idx="25">
                  <c:v>11.71137238</c:v>
                </c:pt>
                <c:pt idx="26">
                  <c:v>8.9437980649999993</c:v>
                </c:pt>
                <c:pt idx="27">
                  <c:v>14.71336651</c:v>
                </c:pt>
                <c:pt idx="28">
                  <c:v>14.50117779</c:v>
                </c:pt>
                <c:pt idx="29">
                  <c:v>11.85059547</c:v>
                </c:pt>
                <c:pt idx="30">
                  <c:v>18.16586113</c:v>
                </c:pt>
                <c:pt idx="31">
                  <c:v>19.090290070000002</c:v>
                </c:pt>
                <c:pt idx="32">
                  <c:v>8.6575059890000006</c:v>
                </c:pt>
                <c:pt idx="33">
                  <c:v>9.0004014970000004</c:v>
                </c:pt>
                <c:pt idx="34">
                  <c:v>13.650533680000001</c:v>
                </c:pt>
                <c:pt idx="35">
                  <c:v>21.85088348</c:v>
                </c:pt>
                <c:pt idx="36">
                  <c:v>9.134940147</c:v>
                </c:pt>
                <c:pt idx="37">
                  <c:v>15.887511249999999</c:v>
                </c:pt>
                <c:pt idx="38">
                  <c:v>19.066608429999999</c:v>
                </c:pt>
                <c:pt idx="39">
                  <c:v>17.266515729999998</c:v>
                </c:pt>
                <c:pt idx="40">
                  <c:v>17.126918790000001</c:v>
                </c:pt>
                <c:pt idx="41">
                  <c:v>20.15641785</c:v>
                </c:pt>
                <c:pt idx="42">
                  <c:v>22.168323520000001</c:v>
                </c:pt>
                <c:pt idx="43">
                  <c:v>21.383394240000001</c:v>
                </c:pt>
                <c:pt idx="44">
                  <c:v>22.469312670000001</c:v>
                </c:pt>
                <c:pt idx="45">
                  <c:v>26.320169450000002</c:v>
                </c:pt>
                <c:pt idx="46">
                  <c:v>19.877504349999999</c:v>
                </c:pt>
                <c:pt idx="47">
                  <c:v>23.58683014</c:v>
                </c:pt>
                <c:pt idx="48">
                  <c:v>20.826019290000001</c:v>
                </c:pt>
                <c:pt idx="49">
                  <c:v>26.634637829999999</c:v>
                </c:pt>
                <c:pt idx="50">
                  <c:v>41.286338809999997</c:v>
                </c:pt>
                <c:pt idx="51">
                  <c:v>17.36526108</c:v>
                </c:pt>
                <c:pt idx="52">
                  <c:v>5.3500847819999997</c:v>
                </c:pt>
                <c:pt idx="53">
                  <c:v>24.708637240000002</c:v>
                </c:pt>
                <c:pt idx="54">
                  <c:v>19.426651</c:v>
                </c:pt>
                <c:pt idx="55">
                  <c:v>17.517017360000001</c:v>
                </c:pt>
                <c:pt idx="56">
                  <c:v>15.55739784</c:v>
                </c:pt>
                <c:pt idx="57">
                  <c:v>16.431280139999998</c:v>
                </c:pt>
                <c:pt idx="58">
                  <c:v>19.659601210000002</c:v>
                </c:pt>
                <c:pt idx="59">
                  <c:v>19.379484179999999</c:v>
                </c:pt>
                <c:pt idx="60">
                  <c:v>11.1662178</c:v>
                </c:pt>
                <c:pt idx="61">
                  <c:v>25.69802284</c:v>
                </c:pt>
                <c:pt idx="62">
                  <c:v>22.81634712</c:v>
                </c:pt>
                <c:pt idx="63">
                  <c:v>21.612449649999999</c:v>
                </c:pt>
                <c:pt idx="64">
                  <c:v>22.94121552</c:v>
                </c:pt>
                <c:pt idx="65">
                  <c:v>21.36538887</c:v>
                </c:pt>
                <c:pt idx="66">
                  <c:v>22.85915756</c:v>
                </c:pt>
                <c:pt idx="67">
                  <c:v>23.328979489999998</c:v>
                </c:pt>
                <c:pt idx="68">
                  <c:v>20.382478710000001</c:v>
                </c:pt>
                <c:pt idx="69">
                  <c:v>10.60989094</c:v>
                </c:pt>
                <c:pt idx="70">
                  <c:v>36.407135009999998</c:v>
                </c:pt>
                <c:pt idx="71">
                  <c:v>26.15776825</c:v>
                </c:pt>
                <c:pt idx="72">
                  <c:v>27.247985839999998</c:v>
                </c:pt>
                <c:pt idx="73">
                  <c:v>28.98311996</c:v>
                </c:pt>
                <c:pt idx="74">
                  <c:v>27.996566770000001</c:v>
                </c:pt>
                <c:pt idx="75">
                  <c:v>25.572208400000001</c:v>
                </c:pt>
                <c:pt idx="76">
                  <c:v>28.441110609999999</c:v>
                </c:pt>
                <c:pt idx="77">
                  <c:v>24.827278140000001</c:v>
                </c:pt>
                <c:pt idx="78">
                  <c:v>26.039564129999999</c:v>
                </c:pt>
                <c:pt idx="79">
                  <c:v>24.735429759999999</c:v>
                </c:pt>
                <c:pt idx="80">
                  <c:v>26.303833010000002</c:v>
                </c:pt>
                <c:pt idx="81">
                  <c:v>27.768554689999998</c:v>
                </c:pt>
                <c:pt idx="82">
                  <c:v>25.622400280000001</c:v>
                </c:pt>
                <c:pt idx="83">
                  <c:v>20.52495193</c:v>
                </c:pt>
                <c:pt idx="84">
                  <c:v>23.621051789999999</c:v>
                </c:pt>
                <c:pt idx="85">
                  <c:v>29.032825469999999</c:v>
                </c:pt>
                <c:pt idx="86">
                  <c:v>28.131950379999999</c:v>
                </c:pt>
                <c:pt idx="87">
                  <c:v>27.546339039999999</c:v>
                </c:pt>
                <c:pt idx="88">
                  <c:v>25.71828842</c:v>
                </c:pt>
                <c:pt idx="89">
                  <c:v>4.2761378289999996</c:v>
                </c:pt>
                <c:pt idx="90">
                  <c:v>35.086360929999998</c:v>
                </c:pt>
                <c:pt idx="91">
                  <c:v>26.213827129999999</c:v>
                </c:pt>
                <c:pt idx="92">
                  <c:v>26.615695949999999</c:v>
                </c:pt>
                <c:pt idx="93">
                  <c:v>24.82781219</c:v>
                </c:pt>
                <c:pt idx="94">
                  <c:v>27.071964260000001</c:v>
                </c:pt>
                <c:pt idx="95">
                  <c:v>21.843521119999998</c:v>
                </c:pt>
                <c:pt idx="96">
                  <c:v>25.677534099999999</c:v>
                </c:pt>
                <c:pt idx="97">
                  <c:v>25.391061780000001</c:v>
                </c:pt>
                <c:pt idx="98">
                  <c:v>25.525959010000001</c:v>
                </c:pt>
                <c:pt idx="99">
                  <c:v>29.715141299999999</c:v>
                </c:pt>
                <c:pt idx="100">
                  <c:v>26.80802727</c:v>
                </c:pt>
                <c:pt idx="101">
                  <c:v>28.107124330000001</c:v>
                </c:pt>
                <c:pt idx="102">
                  <c:v>27.703798290000002</c:v>
                </c:pt>
                <c:pt idx="103">
                  <c:v>23.390682219999999</c:v>
                </c:pt>
                <c:pt idx="104">
                  <c:v>23.961093900000002</c:v>
                </c:pt>
                <c:pt idx="105">
                  <c:v>21.243726729999999</c:v>
                </c:pt>
                <c:pt idx="106">
                  <c:v>25.238170619999998</c:v>
                </c:pt>
                <c:pt idx="107">
                  <c:v>25.957204820000001</c:v>
                </c:pt>
                <c:pt idx="108">
                  <c:v>26.714923859999999</c:v>
                </c:pt>
                <c:pt idx="109">
                  <c:v>26.9637928</c:v>
                </c:pt>
                <c:pt idx="110">
                  <c:v>27.244867320000001</c:v>
                </c:pt>
                <c:pt idx="111">
                  <c:v>28.914522170000001</c:v>
                </c:pt>
                <c:pt idx="112">
                  <c:v>31.28415489</c:v>
                </c:pt>
                <c:pt idx="113">
                  <c:v>30.810848239999999</c:v>
                </c:pt>
                <c:pt idx="114">
                  <c:v>26.341472629999998</c:v>
                </c:pt>
                <c:pt idx="115">
                  <c:v>27.897727969999998</c:v>
                </c:pt>
                <c:pt idx="116">
                  <c:v>23.642181399999998</c:v>
                </c:pt>
                <c:pt idx="117">
                  <c:v>33.062328340000001</c:v>
                </c:pt>
                <c:pt idx="118">
                  <c:v>28.11661148</c:v>
                </c:pt>
                <c:pt idx="119">
                  <c:v>11.74382877</c:v>
                </c:pt>
                <c:pt idx="120">
                  <c:v>31.734445569999998</c:v>
                </c:pt>
                <c:pt idx="121">
                  <c:v>36.108211519999998</c:v>
                </c:pt>
                <c:pt idx="122">
                  <c:v>26.68502617</c:v>
                </c:pt>
                <c:pt idx="123">
                  <c:v>35.25390625</c:v>
                </c:pt>
                <c:pt idx="124">
                  <c:v>30.527887339999999</c:v>
                </c:pt>
                <c:pt idx="125">
                  <c:v>31.050848009999999</c:v>
                </c:pt>
                <c:pt idx="126">
                  <c:v>31.477218629999999</c:v>
                </c:pt>
                <c:pt idx="127">
                  <c:v>29.395894999999999</c:v>
                </c:pt>
                <c:pt idx="128">
                  <c:v>30.85270882</c:v>
                </c:pt>
                <c:pt idx="129">
                  <c:v>30.526094440000001</c:v>
                </c:pt>
                <c:pt idx="130">
                  <c:v>35.160118099999998</c:v>
                </c:pt>
                <c:pt idx="131">
                  <c:v>32.728649140000002</c:v>
                </c:pt>
                <c:pt idx="132">
                  <c:v>36.062419890000001</c:v>
                </c:pt>
                <c:pt idx="133">
                  <c:v>36.145755770000001</c:v>
                </c:pt>
                <c:pt idx="134">
                  <c:v>30.98249817</c:v>
                </c:pt>
                <c:pt idx="135">
                  <c:v>39.251228330000004</c:v>
                </c:pt>
                <c:pt idx="136">
                  <c:v>35.097713470000002</c:v>
                </c:pt>
                <c:pt idx="137">
                  <c:v>33.879535679999996</c:v>
                </c:pt>
                <c:pt idx="138">
                  <c:v>32.707504270000001</c:v>
                </c:pt>
                <c:pt idx="139">
                  <c:v>33.520198819999997</c:v>
                </c:pt>
                <c:pt idx="140">
                  <c:v>28.014556880000001</c:v>
                </c:pt>
                <c:pt idx="141">
                  <c:v>24.688665390000001</c:v>
                </c:pt>
                <c:pt idx="142">
                  <c:v>25.940650940000001</c:v>
                </c:pt>
                <c:pt idx="143">
                  <c:v>28.682586669999999</c:v>
                </c:pt>
                <c:pt idx="144">
                  <c:v>31.768732069999999</c:v>
                </c:pt>
                <c:pt idx="145">
                  <c:v>42.543369290000001</c:v>
                </c:pt>
                <c:pt idx="146">
                  <c:v>45.948455809999999</c:v>
                </c:pt>
                <c:pt idx="147">
                  <c:v>38.162578580000002</c:v>
                </c:pt>
                <c:pt idx="148">
                  <c:v>40.944183350000003</c:v>
                </c:pt>
                <c:pt idx="149">
                  <c:v>38.29439163</c:v>
                </c:pt>
                <c:pt idx="150">
                  <c:v>38.166076660000002</c:v>
                </c:pt>
                <c:pt idx="151">
                  <c:v>36.650852200000003</c:v>
                </c:pt>
                <c:pt idx="152">
                  <c:v>34.011600489999999</c:v>
                </c:pt>
                <c:pt idx="153">
                  <c:v>33.909408569999997</c:v>
                </c:pt>
                <c:pt idx="154">
                  <c:v>36.270641329999997</c:v>
                </c:pt>
                <c:pt idx="155">
                  <c:v>34.838897709999998</c:v>
                </c:pt>
                <c:pt idx="156">
                  <c:v>34.670555110000002</c:v>
                </c:pt>
                <c:pt idx="157">
                  <c:v>33.40169144</c:v>
                </c:pt>
                <c:pt idx="158">
                  <c:v>37.243797299999997</c:v>
                </c:pt>
                <c:pt idx="159">
                  <c:v>39.87013245</c:v>
                </c:pt>
                <c:pt idx="160">
                  <c:v>36.151805879999998</c:v>
                </c:pt>
                <c:pt idx="161">
                  <c:v>33.982173920000001</c:v>
                </c:pt>
                <c:pt idx="162">
                  <c:v>34.60667419</c:v>
                </c:pt>
                <c:pt idx="163">
                  <c:v>37.799427029999997</c:v>
                </c:pt>
                <c:pt idx="164">
                  <c:v>39.12227249</c:v>
                </c:pt>
                <c:pt idx="165">
                  <c:v>39.719169620000002</c:v>
                </c:pt>
                <c:pt idx="166">
                  <c:v>38.149517060000001</c:v>
                </c:pt>
                <c:pt idx="167">
                  <c:v>10.983189579999999</c:v>
                </c:pt>
                <c:pt idx="168">
                  <c:v>32.658809660000003</c:v>
                </c:pt>
                <c:pt idx="169">
                  <c:v>40.189704900000002</c:v>
                </c:pt>
                <c:pt idx="170">
                  <c:v>39.217647550000002</c:v>
                </c:pt>
                <c:pt idx="171">
                  <c:v>40.923767089999998</c:v>
                </c:pt>
                <c:pt idx="172">
                  <c:v>42.86856461</c:v>
                </c:pt>
                <c:pt idx="173">
                  <c:v>42.561534880000004</c:v>
                </c:pt>
                <c:pt idx="174">
                  <c:v>38.611686710000001</c:v>
                </c:pt>
                <c:pt idx="175">
                  <c:v>36.767971039999999</c:v>
                </c:pt>
                <c:pt idx="176">
                  <c:v>43.060821529999998</c:v>
                </c:pt>
                <c:pt idx="177">
                  <c:v>40.256366730000003</c:v>
                </c:pt>
                <c:pt idx="178">
                  <c:v>39.459449769999999</c:v>
                </c:pt>
                <c:pt idx="179">
                  <c:v>37.446704859999997</c:v>
                </c:pt>
                <c:pt idx="180">
                  <c:v>38.85932159</c:v>
                </c:pt>
                <c:pt idx="181">
                  <c:v>30.278978349999999</c:v>
                </c:pt>
                <c:pt idx="182">
                  <c:v>32.945564269999998</c:v>
                </c:pt>
                <c:pt idx="183">
                  <c:v>41.423137660000002</c:v>
                </c:pt>
                <c:pt idx="184">
                  <c:v>33.124645229999999</c:v>
                </c:pt>
                <c:pt idx="185">
                  <c:v>35.70049667</c:v>
                </c:pt>
                <c:pt idx="186">
                  <c:v>41.066501619999997</c:v>
                </c:pt>
                <c:pt idx="187">
                  <c:v>48.708396909999998</c:v>
                </c:pt>
                <c:pt idx="188">
                  <c:v>37.462745669999997</c:v>
                </c:pt>
                <c:pt idx="189">
                  <c:v>37.301486969999999</c:v>
                </c:pt>
                <c:pt idx="190">
                  <c:v>36.685756679999997</c:v>
                </c:pt>
                <c:pt idx="191">
                  <c:v>45.171455379999998</c:v>
                </c:pt>
                <c:pt idx="192">
                  <c:v>41.939975740000001</c:v>
                </c:pt>
                <c:pt idx="193">
                  <c:v>40.877067570000001</c:v>
                </c:pt>
                <c:pt idx="194">
                  <c:v>34.322521209999998</c:v>
                </c:pt>
                <c:pt idx="195">
                  <c:v>45.871757510000002</c:v>
                </c:pt>
                <c:pt idx="196">
                  <c:v>47.443252559999998</c:v>
                </c:pt>
                <c:pt idx="197">
                  <c:v>39.925823209999997</c:v>
                </c:pt>
                <c:pt idx="198">
                  <c:v>36.805404660000001</c:v>
                </c:pt>
                <c:pt idx="199">
                  <c:v>44.447555540000003</c:v>
                </c:pt>
                <c:pt idx="200">
                  <c:v>38.99744415</c:v>
                </c:pt>
                <c:pt idx="201">
                  <c:v>37.179786679999999</c:v>
                </c:pt>
                <c:pt idx="202">
                  <c:v>39.109237669999999</c:v>
                </c:pt>
                <c:pt idx="203">
                  <c:v>44.745990749999997</c:v>
                </c:pt>
                <c:pt idx="204">
                  <c:v>42.341457370000001</c:v>
                </c:pt>
                <c:pt idx="205">
                  <c:v>36.549163819999997</c:v>
                </c:pt>
                <c:pt idx="206">
                  <c:v>34.543582919999999</c:v>
                </c:pt>
                <c:pt idx="207">
                  <c:v>34.221355440000004</c:v>
                </c:pt>
                <c:pt idx="208">
                  <c:v>40.375450129999997</c:v>
                </c:pt>
                <c:pt idx="209">
                  <c:v>38.947429659999997</c:v>
                </c:pt>
                <c:pt idx="210">
                  <c:v>38.050952909999999</c:v>
                </c:pt>
                <c:pt idx="211">
                  <c:v>36.864639279999999</c:v>
                </c:pt>
                <c:pt idx="212">
                  <c:v>41.868808749999999</c:v>
                </c:pt>
                <c:pt idx="213">
                  <c:v>37.742820739999999</c:v>
                </c:pt>
                <c:pt idx="214">
                  <c:v>33.361660000000001</c:v>
                </c:pt>
                <c:pt idx="215">
                  <c:v>31.453416820000001</c:v>
                </c:pt>
                <c:pt idx="216">
                  <c:v>35.458927150000001</c:v>
                </c:pt>
                <c:pt idx="217">
                  <c:v>29.682748790000002</c:v>
                </c:pt>
                <c:pt idx="218">
                  <c:v>26.575813289999999</c:v>
                </c:pt>
                <c:pt idx="219">
                  <c:v>28.481609339999999</c:v>
                </c:pt>
                <c:pt idx="220">
                  <c:v>39.551219940000003</c:v>
                </c:pt>
                <c:pt idx="221">
                  <c:v>33.153869630000003</c:v>
                </c:pt>
                <c:pt idx="222">
                  <c:v>31.857316969999999</c:v>
                </c:pt>
                <c:pt idx="223">
                  <c:v>30.391904830000001</c:v>
                </c:pt>
                <c:pt idx="224">
                  <c:v>37.675544739999999</c:v>
                </c:pt>
                <c:pt idx="225">
                  <c:v>35.233543400000002</c:v>
                </c:pt>
                <c:pt idx="226">
                  <c:v>36.861751560000002</c:v>
                </c:pt>
                <c:pt idx="227">
                  <c:v>34.42457581</c:v>
                </c:pt>
                <c:pt idx="228">
                  <c:v>35.372016909999999</c:v>
                </c:pt>
                <c:pt idx="229">
                  <c:v>31.99762917</c:v>
                </c:pt>
                <c:pt idx="230">
                  <c:v>33.458168030000003</c:v>
                </c:pt>
                <c:pt idx="231">
                  <c:v>38.598518370000001</c:v>
                </c:pt>
                <c:pt idx="232">
                  <c:v>38.735519410000002</c:v>
                </c:pt>
                <c:pt idx="233">
                  <c:v>38.549636839999998</c:v>
                </c:pt>
                <c:pt idx="234">
                  <c:v>35.743206020000002</c:v>
                </c:pt>
                <c:pt idx="235">
                  <c:v>30.878229139999998</c:v>
                </c:pt>
                <c:pt idx="236">
                  <c:v>36.670326230000001</c:v>
                </c:pt>
                <c:pt idx="237">
                  <c:v>19.709358219999999</c:v>
                </c:pt>
                <c:pt idx="238">
                  <c:v>36.285331730000003</c:v>
                </c:pt>
                <c:pt idx="239">
                  <c:v>34.901226039999997</c:v>
                </c:pt>
                <c:pt idx="240">
                  <c:v>37.088481899999998</c:v>
                </c:pt>
                <c:pt idx="241">
                  <c:v>41.379997250000002</c:v>
                </c:pt>
                <c:pt idx="242">
                  <c:v>40.990417479999998</c:v>
                </c:pt>
                <c:pt idx="243">
                  <c:v>36.539230349999997</c:v>
                </c:pt>
                <c:pt idx="244">
                  <c:v>47.143676759999998</c:v>
                </c:pt>
                <c:pt idx="245">
                  <c:v>37.450069429999999</c:v>
                </c:pt>
                <c:pt idx="246">
                  <c:v>37.283798220000001</c:v>
                </c:pt>
                <c:pt idx="247">
                  <c:v>33.932071690000001</c:v>
                </c:pt>
                <c:pt idx="248">
                  <c:v>29.339178090000001</c:v>
                </c:pt>
                <c:pt idx="249">
                  <c:v>25.901298520000001</c:v>
                </c:pt>
                <c:pt idx="250">
                  <c:v>37.538036349999999</c:v>
                </c:pt>
                <c:pt idx="251">
                  <c:v>33.077995299999998</c:v>
                </c:pt>
                <c:pt idx="252">
                  <c:v>33.176185609999997</c:v>
                </c:pt>
                <c:pt idx="253">
                  <c:v>32.728698729999998</c:v>
                </c:pt>
                <c:pt idx="254">
                  <c:v>30.39871788</c:v>
                </c:pt>
                <c:pt idx="255">
                  <c:v>28.735311509999999</c:v>
                </c:pt>
                <c:pt idx="256">
                  <c:v>34.052680969999997</c:v>
                </c:pt>
                <c:pt idx="257">
                  <c:v>33.642898559999999</c:v>
                </c:pt>
                <c:pt idx="258">
                  <c:v>36.208438870000002</c:v>
                </c:pt>
                <c:pt idx="259">
                  <c:v>38.15295029</c:v>
                </c:pt>
                <c:pt idx="260">
                  <c:v>37.129173280000003</c:v>
                </c:pt>
                <c:pt idx="261">
                  <c:v>37.81203842</c:v>
                </c:pt>
                <c:pt idx="262">
                  <c:v>42.699024199999997</c:v>
                </c:pt>
                <c:pt idx="263">
                  <c:v>38.01029587</c:v>
                </c:pt>
                <c:pt idx="264">
                  <c:v>45.996749880000003</c:v>
                </c:pt>
                <c:pt idx="265">
                  <c:v>42.359020229999999</c:v>
                </c:pt>
                <c:pt idx="266">
                  <c:v>39.977603909999999</c:v>
                </c:pt>
                <c:pt idx="267">
                  <c:v>44.925540920000003</c:v>
                </c:pt>
                <c:pt idx="268">
                  <c:v>45.384414669999998</c:v>
                </c:pt>
                <c:pt idx="269">
                  <c:v>42.904197689999997</c:v>
                </c:pt>
                <c:pt idx="270">
                  <c:v>40.04166412</c:v>
                </c:pt>
                <c:pt idx="271">
                  <c:v>41.140300750000002</c:v>
                </c:pt>
                <c:pt idx="272">
                  <c:v>35.745491029999997</c:v>
                </c:pt>
                <c:pt idx="273">
                  <c:v>40.168067929999999</c:v>
                </c:pt>
                <c:pt idx="274">
                  <c:v>36.635253910000003</c:v>
                </c:pt>
                <c:pt idx="275">
                  <c:v>41.063529969999998</c:v>
                </c:pt>
                <c:pt idx="276">
                  <c:v>42.886447910000001</c:v>
                </c:pt>
              </c:numCache>
            </c:numRef>
          </c:val>
          <c:smooth val="0"/>
        </c:ser>
        <c:dLbls>
          <c:showLegendKey val="0"/>
          <c:showVal val="0"/>
          <c:showCatName val="0"/>
          <c:showSerName val="0"/>
          <c:showPercent val="0"/>
          <c:showBubbleSize val="0"/>
        </c:dLbls>
        <c:smooth val="0"/>
        <c:axId val="-1885312784"/>
        <c:axId val="-1885311152"/>
      </c:lineChart>
      <c:catAx>
        <c:axId val="-1885312784"/>
        <c:scaling>
          <c:orientation val="minMax"/>
        </c:scaling>
        <c:delete val="0"/>
        <c:axPos val="b"/>
        <c:title>
          <c:tx>
            <c:rich>
              <a:bodyPr/>
              <a:lstStyle/>
              <a:p>
                <a:pPr>
                  <a:defRPr/>
                </a:pPr>
                <a:r>
                  <a:rPr lang="en-US"/>
                  <a:t>Workload</a:t>
                </a:r>
              </a:p>
            </c:rich>
          </c:tx>
          <c:overlay val="0"/>
        </c:title>
        <c:numFmt formatCode="General" sourceLinked="1"/>
        <c:majorTickMark val="out"/>
        <c:minorTickMark val="none"/>
        <c:tickLblPos val="nextTo"/>
        <c:crossAx val="-1885311152"/>
        <c:crosses val="autoZero"/>
        <c:auto val="1"/>
        <c:lblAlgn val="ctr"/>
        <c:lblOffset val="100"/>
        <c:noMultiLvlLbl val="0"/>
      </c:catAx>
      <c:valAx>
        <c:axId val="-1885311152"/>
        <c:scaling>
          <c:orientation val="minMax"/>
        </c:scaling>
        <c:delete val="0"/>
        <c:axPos val="l"/>
        <c:majorGridlines/>
        <c:title>
          <c:tx>
            <c:rich>
              <a:bodyPr rot="0" vert="wordArtVert"/>
              <a:lstStyle/>
              <a:p>
                <a:pPr>
                  <a:defRPr/>
                </a:pPr>
                <a:r>
                  <a:rPr lang="en-US"/>
                  <a:t>VO2/kg</a:t>
                </a:r>
              </a:p>
            </c:rich>
          </c:tx>
          <c:overlay val="0"/>
        </c:title>
        <c:numFmt formatCode="General" sourceLinked="1"/>
        <c:majorTickMark val="out"/>
        <c:minorTickMark val="none"/>
        <c:tickLblPos val="nextTo"/>
        <c:crossAx val="-188531278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itle>
    <c:autoTitleDeleted val="0"/>
    <c:plotArea>
      <c:layout/>
      <c:lineChart>
        <c:grouping val="standard"/>
        <c:varyColors val="0"/>
        <c:ser>
          <c:idx val="0"/>
          <c:order val="0"/>
          <c:tx>
            <c:strRef>
              <c:f>'HR &amp; VO2'!$B$1</c:f>
              <c:strCache>
                <c:ptCount val="1"/>
                <c:pt idx="0">
                  <c:v>VO2</c:v>
                </c:pt>
              </c:strCache>
            </c:strRef>
          </c:tx>
          <c:marker>
            <c:symbol val="none"/>
          </c:marker>
          <c:cat>
            <c:numRef>
              <c:f>'HR &amp; VO2'!$A$31:$A$307</c:f>
              <c:numCache>
                <c:formatCode>General</c:formatCode>
                <c:ptCount val="277"/>
                <c:pt idx="0">
                  <c:v>69</c:v>
                </c:pt>
                <c:pt idx="38">
                  <c:v>95</c:v>
                </c:pt>
                <c:pt idx="81">
                  <c:v>99</c:v>
                </c:pt>
                <c:pt idx="129">
                  <c:v>154</c:v>
                </c:pt>
                <c:pt idx="194">
                  <c:v>165</c:v>
                </c:pt>
                <c:pt idx="276">
                  <c:v>172</c:v>
                </c:pt>
              </c:numCache>
            </c:numRef>
          </c:cat>
          <c:val>
            <c:numRef>
              <c:f>'HR &amp; VO2'!$B$31:$B$307</c:f>
              <c:numCache>
                <c:formatCode>General</c:formatCode>
                <c:ptCount val="277"/>
                <c:pt idx="0">
                  <c:v>12.40102768</c:v>
                </c:pt>
                <c:pt idx="1">
                  <c:v>8.6389675140000008</c:v>
                </c:pt>
                <c:pt idx="2">
                  <c:v>8.7938213350000005</c:v>
                </c:pt>
                <c:pt idx="3">
                  <c:v>11.145861630000001</c:v>
                </c:pt>
                <c:pt idx="4">
                  <c:v>8.6087493899999998</c:v>
                </c:pt>
                <c:pt idx="5">
                  <c:v>8.142451286</c:v>
                </c:pt>
                <c:pt idx="6">
                  <c:v>8.5338640209999994</c:v>
                </c:pt>
                <c:pt idx="7">
                  <c:v>7.5510358809999998</c:v>
                </c:pt>
                <c:pt idx="8">
                  <c:v>7.9320225720000002</c:v>
                </c:pt>
                <c:pt idx="9">
                  <c:v>6.9133129120000003</c:v>
                </c:pt>
                <c:pt idx="10">
                  <c:v>7.9825358389999996</c:v>
                </c:pt>
                <c:pt idx="11">
                  <c:v>9.2437973020000008</c:v>
                </c:pt>
                <c:pt idx="12">
                  <c:v>8.3317356109999992</c:v>
                </c:pt>
                <c:pt idx="13">
                  <c:v>7.8363265990000004</c:v>
                </c:pt>
                <c:pt idx="14">
                  <c:v>8.4249477390000003</c:v>
                </c:pt>
                <c:pt idx="15">
                  <c:v>7.9287185669999998</c:v>
                </c:pt>
                <c:pt idx="16">
                  <c:v>8.2538604739999997</c:v>
                </c:pt>
                <c:pt idx="17">
                  <c:v>8.6521492000000002</c:v>
                </c:pt>
                <c:pt idx="18">
                  <c:v>9.5436458589999997</c:v>
                </c:pt>
                <c:pt idx="19">
                  <c:v>2.329447746</c:v>
                </c:pt>
                <c:pt idx="20">
                  <c:v>5.6895046230000004</c:v>
                </c:pt>
                <c:pt idx="21">
                  <c:v>13.419423099999999</c:v>
                </c:pt>
                <c:pt idx="22">
                  <c:v>5.5008506769999999</c:v>
                </c:pt>
                <c:pt idx="23">
                  <c:v>9.5849313739999999</c:v>
                </c:pt>
                <c:pt idx="24">
                  <c:v>11.472201350000001</c:v>
                </c:pt>
                <c:pt idx="25">
                  <c:v>11.71137238</c:v>
                </c:pt>
                <c:pt idx="26">
                  <c:v>8.9437980649999993</c:v>
                </c:pt>
                <c:pt idx="27">
                  <c:v>14.71336651</c:v>
                </c:pt>
                <c:pt idx="28">
                  <c:v>14.50117779</c:v>
                </c:pt>
                <c:pt idx="29">
                  <c:v>11.85059547</c:v>
                </c:pt>
                <c:pt idx="30">
                  <c:v>18.16586113</c:v>
                </c:pt>
                <c:pt idx="31">
                  <c:v>19.090290070000002</c:v>
                </c:pt>
                <c:pt idx="32">
                  <c:v>8.6575059890000006</c:v>
                </c:pt>
                <c:pt idx="33">
                  <c:v>9.0004014970000004</c:v>
                </c:pt>
                <c:pt idx="34">
                  <c:v>13.650533680000001</c:v>
                </c:pt>
                <c:pt idx="35">
                  <c:v>21.85088348</c:v>
                </c:pt>
                <c:pt idx="36">
                  <c:v>9.134940147</c:v>
                </c:pt>
                <c:pt idx="37">
                  <c:v>15.887511249999999</c:v>
                </c:pt>
                <c:pt idx="38">
                  <c:v>19.066608429999999</c:v>
                </c:pt>
                <c:pt idx="39">
                  <c:v>17.266515729999998</c:v>
                </c:pt>
                <c:pt idx="40">
                  <c:v>17.126918790000001</c:v>
                </c:pt>
                <c:pt idx="41">
                  <c:v>20.15641785</c:v>
                </c:pt>
                <c:pt idx="42">
                  <c:v>22.168323520000001</c:v>
                </c:pt>
                <c:pt idx="43">
                  <c:v>21.383394240000001</c:v>
                </c:pt>
                <c:pt idx="44">
                  <c:v>22.469312670000001</c:v>
                </c:pt>
                <c:pt idx="45">
                  <c:v>26.320169450000002</c:v>
                </c:pt>
                <c:pt idx="46">
                  <c:v>19.877504349999999</c:v>
                </c:pt>
                <c:pt idx="47">
                  <c:v>23.58683014</c:v>
                </c:pt>
                <c:pt idx="48">
                  <c:v>20.826019290000001</c:v>
                </c:pt>
                <c:pt idx="49">
                  <c:v>26.634637829999999</c:v>
                </c:pt>
                <c:pt idx="50">
                  <c:v>41.286338809999997</c:v>
                </c:pt>
                <c:pt idx="51">
                  <c:v>17.36526108</c:v>
                </c:pt>
                <c:pt idx="52">
                  <c:v>5.3500847819999997</c:v>
                </c:pt>
                <c:pt idx="53">
                  <c:v>24.708637240000002</c:v>
                </c:pt>
                <c:pt idx="54">
                  <c:v>19.426651</c:v>
                </c:pt>
                <c:pt idx="55">
                  <c:v>17.517017360000001</c:v>
                </c:pt>
                <c:pt idx="56">
                  <c:v>15.55739784</c:v>
                </c:pt>
                <c:pt idx="57">
                  <c:v>16.431280139999998</c:v>
                </c:pt>
                <c:pt idx="58">
                  <c:v>19.659601210000002</c:v>
                </c:pt>
                <c:pt idx="59">
                  <c:v>19.379484179999999</c:v>
                </c:pt>
                <c:pt idx="60">
                  <c:v>11.1662178</c:v>
                </c:pt>
                <c:pt idx="61">
                  <c:v>25.69802284</c:v>
                </c:pt>
                <c:pt idx="62">
                  <c:v>22.81634712</c:v>
                </c:pt>
                <c:pt idx="63">
                  <c:v>21.612449649999999</c:v>
                </c:pt>
                <c:pt idx="64">
                  <c:v>22.94121552</c:v>
                </c:pt>
                <c:pt idx="65">
                  <c:v>21.36538887</c:v>
                </c:pt>
                <c:pt idx="66">
                  <c:v>22.85915756</c:v>
                </c:pt>
                <c:pt idx="67">
                  <c:v>23.328979489999998</c:v>
                </c:pt>
                <c:pt idx="68">
                  <c:v>20.382478710000001</c:v>
                </c:pt>
                <c:pt idx="69">
                  <c:v>10.60989094</c:v>
                </c:pt>
                <c:pt idx="70">
                  <c:v>36.407135009999998</c:v>
                </c:pt>
                <c:pt idx="71">
                  <c:v>26.15776825</c:v>
                </c:pt>
                <c:pt idx="72">
                  <c:v>27.247985839999998</c:v>
                </c:pt>
                <c:pt idx="73">
                  <c:v>28.98311996</c:v>
                </c:pt>
                <c:pt idx="74">
                  <c:v>27.996566770000001</c:v>
                </c:pt>
                <c:pt idx="75">
                  <c:v>25.572208400000001</c:v>
                </c:pt>
                <c:pt idx="76">
                  <c:v>28.441110609999999</c:v>
                </c:pt>
                <c:pt idx="77">
                  <c:v>24.827278140000001</c:v>
                </c:pt>
                <c:pt idx="78">
                  <c:v>26.039564129999999</c:v>
                </c:pt>
                <c:pt idx="79">
                  <c:v>24.735429759999999</c:v>
                </c:pt>
                <c:pt idx="80">
                  <c:v>26.303833010000002</c:v>
                </c:pt>
                <c:pt idx="81">
                  <c:v>27.768554689999998</c:v>
                </c:pt>
                <c:pt idx="82">
                  <c:v>25.622400280000001</c:v>
                </c:pt>
                <c:pt idx="83">
                  <c:v>20.52495193</c:v>
                </c:pt>
                <c:pt idx="84">
                  <c:v>23.621051789999999</c:v>
                </c:pt>
                <c:pt idx="85">
                  <c:v>29.032825469999999</c:v>
                </c:pt>
                <c:pt idx="86">
                  <c:v>28.131950379999999</c:v>
                </c:pt>
                <c:pt idx="87">
                  <c:v>27.546339039999999</c:v>
                </c:pt>
                <c:pt idx="88">
                  <c:v>25.71828842</c:v>
                </c:pt>
                <c:pt idx="89">
                  <c:v>4.2761378289999996</c:v>
                </c:pt>
                <c:pt idx="90">
                  <c:v>35.086360929999998</c:v>
                </c:pt>
                <c:pt idx="91">
                  <c:v>26.213827129999999</c:v>
                </c:pt>
                <c:pt idx="92">
                  <c:v>26.615695949999999</c:v>
                </c:pt>
                <c:pt idx="93">
                  <c:v>24.82781219</c:v>
                </c:pt>
                <c:pt idx="94">
                  <c:v>27.071964260000001</c:v>
                </c:pt>
                <c:pt idx="95">
                  <c:v>21.843521119999998</c:v>
                </c:pt>
                <c:pt idx="96">
                  <c:v>25.677534099999999</c:v>
                </c:pt>
                <c:pt idx="97">
                  <c:v>25.391061780000001</c:v>
                </c:pt>
                <c:pt idx="98">
                  <c:v>25.525959010000001</c:v>
                </c:pt>
                <c:pt idx="99">
                  <c:v>29.715141299999999</c:v>
                </c:pt>
                <c:pt idx="100">
                  <c:v>26.80802727</c:v>
                </c:pt>
                <c:pt idx="101">
                  <c:v>28.107124330000001</c:v>
                </c:pt>
                <c:pt idx="102">
                  <c:v>27.703798290000002</c:v>
                </c:pt>
                <c:pt idx="103">
                  <c:v>23.390682219999999</c:v>
                </c:pt>
                <c:pt idx="104">
                  <c:v>23.961093900000002</c:v>
                </c:pt>
                <c:pt idx="105">
                  <c:v>21.243726729999999</c:v>
                </c:pt>
                <c:pt idx="106">
                  <c:v>25.238170619999998</c:v>
                </c:pt>
                <c:pt idx="107">
                  <c:v>25.957204820000001</c:v>
                </c:pt>
                <c:pt idx="108">
                  <c:v>26.714923859999999</c:v>
                </c:pt>
                <c:pt idx="109">
                  <c:v>26.9637928</c:v>
                </c:pt>
                <c:pt idx="110">
                  <c:v>27.244867320000001</c:v>
                </c:pt>
                <c:pt idx="111">
                  <c:v>28.914522170000001</c:v>
                </c:pt>
                <c:pt idx="112">
                  <c:v>31.28415489</c:v>
                </c:pt>
                <c:pt idx="113">
                  <c:v>30.810848239999999</c:v>
                </c:pt>
                <c:pt idx="114">
                  <c:v>26.341472629999998</c:v>
                </c:pt>
                <c:pt idx="115">
                  <c:v>27.897727969999998</c:v>
                </c:pt>
                <c:pt idx="116">
                  <c:v>23.642181399999998</c:v>
                </c:pt>
                <c:pt idx="117">
                  <c:v>33.062328340000001</c:v>
                </c:pt>
                <c:pt idx="118">
                  <c:v>28.11661148</c:v>
                </c:pt>
                <c:pt idx="119">
                  <c:v>11.74382877</c:v>
                </c:pt>
                <c:pt idx="120">
                  <c:v>31.734445569999998</c:v>
                </c:pt>
                <c:pt idx="121">
                  <c:v>36.108211519999998</c:v>
                </c:pt>
                <c:pt idx="122">
                  <c:v>26.68502617</c:v>
                </c:pt>
                <c:pt idx="123">
                  <c:v>35.25390625</c:v>
                </c:pt>
                <c:pt idx="124">
                  <c:v>30.527887339999999</c:v>
                </c:pt>
                <c:pt idx="125">
                  <c:v>31.050848009999999</c:v>
                </c:pt>
                <c:pt idx="126">
                  <c:v>31.477218629999999</c:v>
                </c:pt>
                <c:pt idx="127">
                  <c:v>29.395894999999999</c:v>
                </c:pt>
                <c:pt idx="128">
                  <c:v>30.85270882</c:v>
                </c:pt>
                <c:pt idx="129">
                  <c:v>30.526094440000001</c:v>
                </c:pt>
                <c:pt idx="130">
                  <c:v>35.160118099999998</c:v>
                </c:pt>
                <c:pt idx="131">
                  <c:v>32.728649140000002</c:v>
                </c:pt>
                <c:pt idx="132">
                  <c:v>36.062419890000001</c:v>
                </c:pt>
                <c:pt idx="133">
                  <c:v>36.145755770000001</c:v>
                </c:pt>
                <c:pt idx="134">
                  <c:v>30.98249817</c:v>
                </c:pt>
                <c:pt idx="135">
                  <c:v>39.251228330000004</c:v>
                </c:pt>
                <c:pt idx="136">
                  <c:v>35.097713470000002</c:v>
                </c:pt>
                <c:pt idx="137">
                  <c:v>33.879535679999996</c:v>
                </c:pt>
                <c:pt idx="138">
                  <c:v>32.707504270000001</c:v>
                </c:pt>
                <c:pt idx="139">
                  <c:v>33.520198819999997</c:v>
                </c:pt>
                <c:pt idx="140">
                  <c:v>28.014556880000001</c:v>
                </c:pt>
                <c:pt idx="141">
                  <c:v>24.688665390000001</c:v>
                </c:pt>
                <c:pt idx="142">
                  <c:v>25.940650940000001</c:v>
                </c:pt>
                <c:pt idx="143">
                  <c:v>28.682586669999999</c:v>
                </c:pt>
                <c:pt idx="144">
                  <c:v>31.768732069999999</c:v>
                </c:pt>
                <c:pt idx="145">
                  <c:v>42.543369290000001</c:v>
                </c:pt>
                <c:pt idx="146">
                  <c:v>45.948455809999999</c:v>
                </c:pt>
                <c:pt idx="147">
                  <c:v>38.162578580000002</c:v>
                </c:pt>
                <c:pt idx="148">
                  <c:v>40.944183350000003</c:v>
                </c:pt>
                <c:pt idx="149">
                  <c:v>38.29439163</c:v>
                </c:pt>
                <c:pt idx="150">
                  <c:v>38.166076660000002</c:v>
                </c:pt>
                <c:pt idx="151">
                  <c:v>36.650852200000003</c:v>
                </c:pt>
                <c:pt idx="152">
                  <c:v>34.011600489999999</c:v>
                </c:pt>
                <c:pt idx="153">
                  <c:v>33.909408569999997</c:v>
                </c:pt>
                <c:pt idx="154">
                  <c:v>36.270641329999997</c:v>
                </c:pt>
                <c:pt idx="155">
                  <c:v>34.838897709999998</c:v>
                </c:pt>
                <c:pt idx="156">
                  <c:v>34.670555110000002</c:v>
                </c:pt>
                <c:pt idx="157">
                  <c:v>33.40169144</c:v>
                </c:pt>
                <c:pt idx="158">
                  <c:v>37.243797299999997</c:v>
                </c:pt>
                <c:pt idx="159">
                  <c:v>39.87013245</c:v>
                </c:pt>
                <c:pt idx="160">
                  <c:v>36.151805879999998</c:v>
                </c:pt>
                <c:pt idx="161">
                  <c:v>33.982173920000001</c:v>
                </c:pt>
                <c:pt idx="162">
                  <c:v>34.60667419</c:v>
                </c:pt>
                <c:pt idx="163">
                  <c:v>37.799427029999997</c:v>
                </c:pt>
                <c:pt idx="164">
                  <c:v>39.12227249</c:v>
                </c:pt>
                <c:pt idx="165">
                  <c:v>39.719169620000002</c:v>
                </c:pt>
                <c:pt idx="166">
                  <c:v>38.149517060000001</c:v>
                </c:pt>
                <c:pt idx="167">
                  <c:v>10.983189579999999</c:v>
                </c:pt>
                <c:pt idx="168">
                  <c:v>32.658809660000003</c:v>
                </c:pt>
                <c:pt idx="169">
                  <c:v>40.189704900000002</c:v>
                </c:pt>
                <c:pt idx="170">
                  <c:v>39.217647550000002</c:v>
                </c:pt>
                <c:pt idx="171">
                  <c:v>40.923767089999998</c:v>
                </c:pt>
                <c:pt idx="172">
                  <c:v>42.86856461</c:v>
                </c:pt>
                <c:pt idx="173">
                  <c:v>42.561534880000004</c:v>
                </c:pt>
                <c:pt idx="174">
                  <c:v>38.611686710000001</c:v>
                </c:pt>
                <c:pt idx="175">
                  <c:v>36.767971039999999</c:v>
                </c:pt>
                <c:pt idx="176">
                  <c:v>43.060821529999998</c:v>
                </c:pt>
                <c:pt idx="177">
                  <c:v>40.256366730000003</c:v>
                </c:pt>
                <c:pt idx="178">
                  <c:v>39.459449769999999</c:v>
                </c:pt>
                <c:pt idx="179">
                  <c:v>37.446704859999997</c:v>
                </c:pt>
                <c:pt idx="180">
                  <c:v>38.85932159</c:v>
                </c:pt>
                <c:pt idx="181">
                  <c:v>30.278978349999999</c:v>
                </c:pt>
                <c:pt idx="182">
                  <c:v>32.945564269999998</c:v>
                </c:pt>
                <c:pt idx="183">
                  <c:v>41.423137660000002</c:v>
                </c:pt>
                <c:pt idx="184">
                  <c:v>33.124645229999999</c:v>
                </c:pt>
                <c:pt idx="185">
                  <c:v>35.70049667</c:v>
                </c:pt>
                <c:pt idx="186">
                  <c:v>41.066501619999997</c:v>
                </c:pt>
                <c:pt idx="187">
                  <c:v>48.708396909999998</c:v>
                </c:pt>
                <c:pt idx="188">
                  <c:v>37.462745669999997</c:v>
                </c:pt>
                <c:pt idx="189">
                  <c:v>37.301486969999999</c:v>
                </c:pt>
                <c:pt idx="190">
                  <c:v>36.685756679999997</c:v>
                </c:pt>
                <c:pt idx="191">
                  <c:v>45.171455379999998</c:v>
                </c:pt>
                <c:pt idx="192">
                  <c:v>41.939975740000001</c:v>
                </c:pt>
                <c:pt idx="193">
                  <c:v>40.877067570000001</c:v>
                </c:pt>
                <c:pt idx="194">
                  <c:v>34.322521209999998</c:v>
                </c:pt>
                <c:pt idx="195">
                  <c:v>45.871757510000002</c:v>
                </c:pt>
                <c:pt idx="196">
                  <c:v>47.443252559999998</c:v>
                </c:pt>
                <c:pt idx="197">
                  <c:v>39.925823209999997</c:v>
                </c:pt>
                <c:pt idx="198">
                  <c:v>36.805404660000001</c:v>
                </c:pt>
                <c:pt idx="199">
                  <c:v>44.447555540000003</c:v>
                </c:pt>
                <c:pt idx="200">
                  <c:v>38.99744415</c:v>
                </c:pt>
                <c:pt idx="201">
                  <c:v>37.179786679999999</c:v>
                </c:pt>
                <c:pt idx="202">
                  <c:v>39.109237669999999</c:v>
                </c:pt>
                <c:pt idx="203">
                  <c:v>44.745990749999997</c:v>
                </c:pt>
                <c:pt idx="204">
                  <c:v>42.341457370000001</c:v>
                </c:pt>
                <c:pt idx="205">
                  <c:v>36.549163819999997</c:v>
                </c:pt>
                <c:pt idx="206">
                  <c:v>34.543582919999999</c:v>
                </c:pt>
                <c:pt idx="207">
                  <c:v>34.221355440000004</c:v>
                </c:pt>
                <c:pt idx="208">
                  <c:v>40.375450129999997</c:v>
                </c:pt>
                <c:pt idx="209">
                  <c:v>38.947429659999997</c:v>
                </c:pt>
                <c:pt idx="210">
                  <c:v>38.050952909999999</c:v>
                </c:pt>
                <c:pt idx="211">
                  <c:v>36.864639279999999</c:v>
                </c:pt>
                <c:pt idx="212">
                  <c:v>41.868808749999999</c:v>
                </c:pt>
                <c:pt idx="213">
                  <c:v>37.742820739999999</c:v>
                </c:pt>
                <c:pt idx="214">
                  <c:v>33.361660000000001</c:v>
                </c:pt>
                <c:pt idx="215">
                  <c:v>31.453416820000001</c:v>
                </c:pt>
                <c:pt idx="216">
                  <c:v>35.458927150000001</c:v>
                </c:pt>
                <c:pt idx="217">
                  <c:v>29.682748790000002</c:v>
                </c:pt>
                <c:pt idx="218">
                  <c:v>26.575813289999999</c:v>
                </c:pt>
                <c:pt idx="219">
                  <c:v>28.481609339999999</c:v>
                </c:pt>
                <c:pt idx="220">
                  <c:v>39.551219940000003</c:v>
                </c:pt>
                <c:pt idx="221">
                  <c:v>33.153869630000003</c:v>
                </c:pt>
                <c:pt idx="222">
                  <c:v>31.857316969999999</c:v>
                </c:pt>
                <c:pt idx="223">
                  <c:v>30.391904830000001</c:v>
                </c:pt>
                <c:pt idx="224">
                  <c:v>37.675544739999999</c:v>
                </c:pt>
                <c:pt idx="225">
                  <c:v>35.233543400000002</c:v>
                </c:pt>
                <c:pt idx="226">
                  <c:v>36.861751560000002</c:v>
                </c:pt>
                <c:pt idx="227">
                  <c:v>34.42457581</c:v>
                </c:pt>
                <c:pt idx="228">
                  <c:v>35.372016909999999</c:v>
                </c:pt>
                <c:pt idx="229">
                  <c:v>31.99762917</c:v>
                </c:pt>
                <c:pt idx="230">
                  <c:v>33.458168030000003</c:v>
                </c:pt>
                <c:pt idx="231">
                  <c:v>38.598518370000001</c:v>
                </c:pt>
                <c:pt idx="232">
                  <c:v>38.735519410000002</c:v>
                </c:pt>
                <c:pt idx="233">
                  <c:v>38.549636839999998</c:v>
                </c:pt>
                <c:pt idx="234">
                  <c:v>35.743206020000002</c:v>
                </c:pt>
                <c:pt idx="235">
                  <c:v>30.878229139999998</c:v>
                </c:pt>
                <c:pt idx="236">
                  <c:v>36.670326230000001</c:v>
                </c:pt>
                <c:pt idx="237">
                  <c:v>19.709358219999999</c:v>
                </c:pt>
                <c:pt idx="238">
                  <c:v>36.285331730000003</c:v>
                </c:pt>
                <c:pt idx="239">
                  <c:v>34.901226039999997</c:v>
                </c:pt>
                <c:pt idx="240">
                  <c:v>37.088481899999998</c:v>
                </c:pt>
                <c:pt idx="241">
                  <c:v>41.379997250000002</c:v>
                </c:pt>
                <c:pt idx="242">
                  <c:v>40.990417479999998</c:v>
                </c:pt>
                <c:pt idx="243">
                  <c:v>36.539230349999997</c:v>
                </c:pt>
                <c:pt idx="244">
                  <c:v>47.143676759999998</c:v>
                </c:pt>
                <c:pt idx="245">
                  <c:v>37.450069429999999</c:v>
                </c:pt>
                <c:pt idx="246">
                  <c:v>37.283798220000001</c:v>
                </c:pt>
                <c:pt idx="247">
                  <c:v>33.932071690000001</c:v>
                </c:pt>
                <c:pt idx="248">
                  <c:v>29.339178090000001</c:v>
                </c:pt>
                <c:pt idx="249">
                  <c:v>25.901298520000001</c:v>
                </c:pt>
                <c:pt idx="250">
                  <c:v>37.538036349999999</c:v>
                </c:pt>
                <c:pt idx="251">
                  <c:v>33.077995299999998</c:v>
                </c:pt>
                <c:pt idx="252">
                  <c:v>33.176185609999997</c:v>
                </c:pt>
                <c:pt idx="253">
                  <c:v>32.728698729999998</c:v>
                </c:pt>
                <c:pt idx="254">
                  <c:v>30.39871788</c:v>
                </c:pt>
                <c:pt idx="255">
                  <c:v>28.735311509999999</c:v>
                </c:pt>
                <c:pt idx="256">
                  <c:v>34.052680969999997</c:v>
                </c:pt>
                <c:pt idx="257">
                  <c:v>33.642898559999999</c:v>
                </c:pt>
                <c:pt idx="258">
                  <c:v>36.208438870000002</c:v>
                </c:pt>
                <c:pt idx="259">
                  <c:v>38.15295029</c:v>
                </c:pt>
                <c:pt idx="260">
                  <c:v>37.129173280000003</c:v>
                </c:pt>
                <c:pt idx="261">
                  <c:v>37.81203842</c:v>
                </c:pt>
                <c:pt idx="262">
                  <c:v>42.699024199999997</c:v>
                </c:pt>
                <c:pt idx="263">
                  <c:v>38.01029587</c:v>
                </c:pt>
                <c:pt idx="264">
                  <c:v>45.996749880000003</c:v>
                </c:pt>
                <c:pt idx="265">
                  <c:v>42.359020229999999</c:v>
                </c:pt>
                <c:pt idx="266">
                  <c:v>39.977603909999999</c:v>
                </c:pt>
                <c:pt idx="267">
                  <c:v>44.925540920000003</c:v>
                </c:pt>
                <c:pt idx="268">
                  <c:v>45.384414669999998</c:v>
                </c:pt>
                <c:pt idx="269">
                  <c:v>42.904197689999997</c:v>
                </c:pt>
                <c:pt idx="270">
                  <c:v>40.04166412</c:v>
                </c:pt>
                <c:pt idx="271">
                  <c:v>41.140300750000002</c:v>
                </c:pt>
                <c:pt idx="272">
                  <c:v>35.745491029999997</c:v>
                </c:pt>
                <c:pt idx="273">
                  <c:v>40.168067929999999</c:v>
                </c:pt>
                <c:pt idx="274">
                  <c:v>36.635253910000003</c:v>
                </c:pt>
                <c:pt idx="275">
                  <c:v>41.063529969999998</c:v>
                </c:pt>
                <c:pt idx="276">
                  <c:v>42.886447910000001</c:v>
                </c:pt>
              </c:numCache>
            </c:numRef>
          </c:val>
          <c:smooth val="0"/>
        </c:ser>
        <c:dLbls>
          <c:showLegendKey val="0"/>
          <c:showVal val="0"/>
          <c:showCatName val="0"/>
          <c:showSerName val="0"/>
          <c:showPercent val="0"/>
          <c:showBubbleSize val="0"/>
        </c:dLbls>
        <c:smooth val="0"/>
        <c:axId val="-1885312240"/>
        <c:axId val="-1885313872"/>
      </c:lineChart>
      <c:catAx>
        <c:axId val="-1885312240"/>
        <c:scaling>
          <c:orientation val="minMax"/>
        </c:scaling>
        <c:delete val="0"/>
        <c:axPos val="b"/>
        <c:title>
          <c:tx>
            <c:rich>
              <a:bodyPr/>
              <a:lstStyle/>
              <a:p>
                <a:pPr>
                  <a:defRPr/>
                </a:pPr>
                <a:r>
                  <a:rPr lang="en-US"/>
                  <a:t>HR (mmHg)</a:t>
                </a:r>
              </a:p>
            </c:rich>
          </c:tx>
          <c:overlay val="0"/>
        </c:title>
        <c:numFmt formatCode="General" sourceLinked="1"/>
        <c:majorTickMark val="out"/>
        <c:minorTickMark val="none"/>
        <c:tickLblPos val="nextTo"/>
        <c:crossAx val="-1885313872"/>
        <c:crosses val="autoZero"/>
        <c:auto val="1"/>
        <c:lblAlgn val="ctr"/>
        <c:lblOffset val="100"/>
        <c:noMultiLvlLbl val="0"/>
      </c:catAx>
      <c:valAx>
        <c:axId val="-1885313872"/>
        <c:scaling>
          <c:orientation val="minMax"/>
        </c:scaling>
        <c:delete val="0"/>
        <c:axPos val="l"/>
        <c:majorGridlines/>
        <c:title>
          <c:tx>
            <c:rich>
              <a:bodyPr rot="0" vert="wordArtVert"/>
              <a:lstStyle/>
              <a:p>
                <a:pPr>
                  <a:defRPr/>
                </a:pPr>
                <a:r>
                  <a:rPr lang="en-US"/>
                  <a:t>VO2/kg</a:t>
                </a:r>
                <a:r>
                  <a:rPr lang="en-US" baseline="0"/>
                  <a:t>   </a:t>
                </a:r>
                <a:endParaRPr lang="en-US"/>
              </a:p>
            </c:rich>
          </c:tx>
          <c:overlay val="0"/>
        </c:title>
        <c:numFmt formatCode="General" sourceLinked="1"/>
        <c:majorTickMark val="out"/>
        <c:minorTickMark val="none"/>
        <c:tickLblPos val="nextTo"/>
        <c:crossAx val="-188531224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RER</a:t>
            </a:r>
          </a:p>
        </c:rich>
      </c:tx>
      <c:layout>
        <c:manualLayout>
          <c:xMode val="edge"/>
          <c:yMode val="edge"/>
          <c:x val="0.453612204724409"/>
          <c:y val="0"/>
        </c:manualLayout>
      </c:layout>
      <c:overlay val="0"/>
    </c:title>
    <c:autoTitleDeleted val="0"/>
    <c:plotArea>
      <c:layout>
        <c:manualLayout>
          <c:layoutTarget val="inner"/>
          <c:xMode val="edge"/>
          <c:yMode val="edge"/>
          <c:x val="0.147312335958005"/>
          <c:y val="7.9048556430446199E-2"/>
          <c:w val="0.69004877515310603"/>
          <c:h val="0.77085411198600196"/>
        </c:manualLayout>
      </c:layout>
      <c:lineChart>
        <c:grouping val="standard"/>
        <c:varyColors val="0"/>
        <c:ser>
          <c:idx val="0"/>
          <c:order val="0"/>
          <c:marker>
            <c:symbol val="none"/>
          </c:marker>
          <c:cat>
            <c:numRef>
              <c:f>RER!$A$31:$A$306</c:f>
              <c:numCache>
                <c:formatCode>0.00</c:formatCode>
                <c:ptCount val="276"/>
                <c:pt idx="0">
                  <c:v>1.57</c:v>
                </c:pt>
                <c:pt idx="1">
                  <c:v>1.64</c:v>
                </c:pt>
                <c:pt idx="2">
                  <c:v>1.7</c:v>
                </c:pt>
                <c:pt idx="3">
                  <c:v>1.75</c:v>
                </c:pt>
                <c:pt idx="4">
                  <c:v>1.82</c:v>
                </c:pt>
                <c:pt idx="5">
                  <c:v>1.87</c:v>
                </c:pt>
                <c:pt idx="6">
                  <c:v>1.94</c:v>
                </c:pt>
                <c:pt idx="7">
                  <c:v>2</c:v>
                </c:pt>
                <c:pt idx="8">
                  <c:v>2.08</c:v>
                </c:pt>
                <c:pt idx="9">
                  <c:v>2.16</c:v>
                </c:pt>
                <c:pt idx="10">
                  <c:v>2.2400000000000002</c:v>
                </c:pt>
                <c:pt idx="11">
                  <c:v>2.2999999999999998</c:v>
                </c:pt>
                <c:pt idx="12">
                  <c:v>2.36</c:v>
                </c:pt>
                <c:pt idx="13">
                  <c:v>2.42</c:v>
                </c:pt>
                <c:pt idx="14">
                  <c:v>2.48</c:v>
                </c:pt>
                <c:pt idx="15">
                  <c:v>2.5299999999999998</c:v>
                </c:pt>
                <c:pt idx="16">
                  <c:v>2.58</c:v>
                </c:pt>
                <c:pt idx="17">
                  <c:v>2.63</c:v>
                </c:pt>
                <c:pt idx="18">
                  <c:v>2.69</c:v>
                </c:pt>
                <c:pt idx="19">
                  <c:v>2.73</c:v>
                </c:pt>
                <c:pt idx="20">
                  <c:v>2.75</c:v>
                </c:pt>
                <c:pt idx="21">
                  <c:v>2.77</c:v>
                </c:pt>
                <c:pt idx="22">
                  <c:v>2.8</c:v>
                </c:pt>
                <c:pt idx="23">
                  <c:v>2.81</c:v>
                </c:pt>
                <c:pt idx="24">
                  <c:v>2.88</c:v>
                </c:pt>
                <c:pt idx="25">
                  <c:v>2.94</c:v>
                </c:pt>
                <c:pt idx="26">
                  <c:v>3</c:v>
                </c:pt>
                <c:pt idx="27">
                  <c:v>3.05</c:v>
                </c:pt>
                <c:pt idx="28">
                  <c:v>3.12</c:v>
                </c:pt>
                <c:pt idx="29">
                  <c:v>3.18</c:v>
                </c:pt>
                <c:pt idx="30">
                  <c:v>3.23</c:v>
                </c:pt>
                <c:pt idx="31">
                  <c:v>3.32</c:v>
                </c:pt>
                <c:pt idx="32">
                  <c:v>3.36</c:v>
                </c:pt>
                <c:pt idx="33">
                  <c:v>3.38</c:v>
                </c:pt>
                <c:pt idx="34">
                  <c:v>3.42</c:v>
                </c:pt>
                <c:pt idx="35">
                  <c:v>3.43</c:v>
                </c:pt>
                <c:pt idx="36">
                  <c:v>3.44</c:v>
                </c:pt>
                <c:pt idx="37">
                  <c:v>3.48</c:v>
                </c:pt>
                <c:pt idx="38">
                  <c:v>3.55</c:v>
                </c:pt>
                <c:pt idx="39">
                  <c:v>3.61</c:v>
                </c:pt>
                <c:pt idx="40">
                  <c:v>3.67</c:v>
                </c:pt>
                <c:pt idx="41">
                  <c:v>3.73</c:v>
                </c:pt>
                <c:pt idx="42">
                  <c:v>3.79</c:v>
                </c:pt>
                <c:pt idx="43">
                  <c:v>3.84</c:v>
                </c:pt>
                <c:pt idx="44">
                  <c:v>3.89</c:v>
                </c:pt>
                <c:pt idx="45">
                  <c:v>3.93</c:v>
                </c:pt>
                <c:pt idx="46">
                  <c:v>3.99</c:v>
                </c:pt>
                <c:pt idx="47">
                  <c:v>4.04</c:v>
                </c:pt>
                <c:pt idx="48">
                  <c:v>4.09</c:v>
                </c:pt>
                <c:pt idx="49">
                  <c:v>4.13</c:v>
                </c:pt>
                <c:pt idx="50">
                  <c:v>4.1500000000000004</c:v>
                </c:pt>
                <c:pt idx="51">
                  <c:v>4.2</c:v>
                </c:pt>
                <c:pt idx="52">
                  <c:v>4.2300000000000004</c:v>
                </c:pt>
                <c:pt idx="53">
                  <c:v>4.26</c:v>
                </c:pt>
                <c:pt idx="54">
                  <c:v>4.3099999999999996</c:v>
                </c:pt>
                <c:pt idx="55">
                  <c:v>4.3600000000000003</c:v>
                </c:pt>
                <c:pt idx="56">
                  <c:v>4.42</c:v>
                </c:pt>
                <c:pt idx="57">
                  <c:v>4.4800000000000004</c:v>
                </c:pt>
                <c:pt idx="58">
                  <c:v>4.5199999999999996</c:v>
                </c:pt>
                <c:pt idx="59">
                  <c:v>4.57</c:v>
                </c:pt>
                <c:pt idx="60">
                  <c:v>4.6399999999999997</c:v>
                </c:pt>
                <c:pt idx="61">
                  <c:v>4.68</c:v>
                </c:pt>
                <c:pt idx="62">
                  <c:v>4.7300000000000004</c:v>
                </c:pt>
                <c:pt idx="63">
                  <c:v>4.78</c:v>
                </c:pt>
                <c:pt idx="64">
                  <c:v>4.82</c:v>
                </c:pt>
                <c:pt idx="65">
                  <c:v>4.87</c:v>
                </c:pt>
                <c:pt idx="66">
                  <c:v>4.91</c:v>
                </c:pt>
                <c:pt idx="67">
                  <c:v>4.96</c:v>
                </c:pt>
                <c:pt idx="68">
                  <c:v>5.01</c:v>
                </c:pt>
                <c:pt idx="69">
                  <c:v>5.04</c:v>
                </c:pt>
                <c:pt idx="70">
                  <c:v>5.07</c:v>
                </c:pt>
                <c:pt idx="71">
                  <c:v>5.1100000000000003</c:v>
                </c:pt>
                <c:pt idx="72">
                  <c:v>5.16</c:v>
                </c:pt>
                <c:pt idx="73">
                  <c:v>5.2</c:v>
                </c:pt>
                <c:pt idx="74">
                  <c:v>5.25</c:v>
                </c:pt>
                <c:pt idx="75">
                  <c:v>5.29</c:v>
                </c:pt>
                <c:pt idx="76">
                  <c:v>5.34</c:v>
                </c:pt>
                <c:pt idx="77">
                  <c:v>5.38</c:v>
                </c:pt>
                <c:pt idx="78">
                  <c:v>5.42</c:v>
                </c:pt>
                <c:pt idx="79">
                  <c:v>5.47</c:v>
                </c:pt>
                <c:pt idx="80">
                  <c:v>5.52</c:v>
                </c:pt>
                <c:pt idx="81">
                  <c:v>5.56</c:v>
                </c:pt>
                <c:pt idx="82">
                  <c:v>5.61</c:v>
                </c:pt>
                <c:pt idx="83">
                  <c:v>5.66</c:v>
                </c:pt>
                <c:pt idx="84">
                  <c:v>5.7</c:v>
                </c:pt>
                <c:pt idx="85">
                  <c:v>5.75</c:v>
                </c:pt>
                <c:pt idx="86">
                  <c:v>5.79</c:v>
                </c:pt>
                <c:pt idx="87">
                  <c:v>5.84</c:v>
                </c:pt>
                <c:pt idx="88">
                  <c:v>5.88</c:v>
                </c:pt>
                <c:pt idx="89">
                  <c:v>5.91</c:v>
                </c:pt>
                <c:pt idx="90">
                  <c:v>5.97</c:v>
                </c:pt>
                <c:pt idx="91">
                  <c:v>6.02</c:v>
                </c:pt>
                <c:pt idx="92">
                  <c:v>6.06</c:v>
                </c:pt>
                <c:pt idx="93">
                  <c:v>6.11</c:v>
                </c:pt>
                <c:pt idx="94">
                  <c:v>6.15</c:v>
                </c:pt>
                <c:pt idx="95">
                  <c:v>6.2</c:v>
                </c:pt>
                <c:pt idx="96">
                  <c:v>6.25</c:v>
                </c:pt>
                <c:pt idx="97">
                  <c:v>6.29</c:v>
                </c:pt>
                <c:pt idx="98">
                  <c:v>6.33</c:v>
                </c:pt>
                <c:pt idx="99">
                  <c:v>6.38</c:v>
                </c:pt>
                <c:pt idx="100">
                  <c:v>6.41</c:v>
                </c:pt>
                <c:pt idx="101">
                  <c:v>6.45</c:v>
                </c:pt>
                <c:pt idx="102">
                  <c:v>6.5</c:v>
                </c:pt>
                <c:pt idx="103">
                  <c:v>6.54</c:v>
                </c:pt>
                <c:pt idx="104">
                  <c:v>6.58</c:v>
                </c:pt>
                <c:pt idx="105">
                  <c:v>6.62</c:v>
                </c:pt>
                <c:pt idx="106">
                  <c:v>6.66</c:v>
                </c:pt>
                <c:pt idx="107">
                  <c:v>6.7</c:v>
                </c:pt>
                <c:pt idx="108">
                  <c:v>6.74</c:v>
                </c:pt>
                <c:pt idx="109">
                  <c:v>6.78</c:v>
                </c:pt>
                <c:pt idx="110">
                  <c:v>6.82</c:v>
                </c:pt>
                <c:pt idx="111">
                  <c:v>6.86</c:v>
                </c:pt>
                <c:pt idx="112">
                  <c:v>6.89</c:v>
                </c:pt>
                <c:pt idx="113">
                  <c:v>6.93</c:v>
                </c:pt>
                <c:pt idx="114">
                  <c:v>6.97</c:v>
                </c:pt>
                <c:pt idx="115">
                  <c:v>7.01</c:v>
                </c:pt>
                <c:pt idx="116">
                  <c:v>7.06</c:v>
                </c:pt>
                <c:pt idx="117">
                  <c:v>7.1</c:v>
                </c:pt>
                <c:pt idx="118">
                  <c:v>7.13</c:v>
                </c:pt>
                <c:pt idx="119">
                  <c:v>7.17</c:v>
                </c:pt>
                <c:pt idx="120">
                  <c:v>7.22</c:v>
                </c:pt>
                <c:pt idx="121">
                  <c:v>7.26</c:v>
                </c:pt>
                <c:pt idx="122">
                  <c:v>7.3</c:v>
                </c:pt>
                <c:pt idx="123">
                  <c:v>7.33</c:v>
                </c:pt>
                <c:pt idx="124">
                  <c:v>7.38</c:v>
                </c:pt>
                <c:pt idx="125">
                  <c:v>7.42</c:v>
                </c:pt>
                <c:pt idx="126">
                  <c:v>7.45</c:v>
                </c:pt>
                <c:pt idx="127">
                  <c:v>7.49</c:v>
                </c:pt>
                <c:pt idx="128">
                  <c:v>7.53</c:v>
                </c:pt>
                <c:pt idx="129">
                  <c:v>7.57</c:v>
                </c:pt>
                <c:pt idx="130">
                  <c:v>7.61</c:v>
                </c:pt>
                <c:pt idx="131">
                  <c:v>7.65</c:v>
                </c:pt>
                <c:pt idx="132">
                  <c:v>7.69</c:v>
                </c:pt>
                <c:pt idx="133">
                  <c:v>7.72</c:v>
                </c:pt>
                <c:pt idx="134">
                  <c:v>7.76</c:v>
                </c:pt>
                <c:pt idx="135">
                  <c:v>7.79</c:v>
                </c:pt>
                <c:pt idx="136">
                  <c:v>7.83</c:v>
                </c:pt>
                <c:pt idx="137">
                  <c:v>7.87</c:v>
                </c:pt>
                <c:pt idx="138">
                  <c:v>7.9</c:v>
                </c:pt>
                <c:pt idx="139">
                  <c:v>7.93</c:v>
                </c:pt>
                <c:pt idx="140">
                  <c:v>7.97</c:v>
                </c:pt>
                <c:pt idx="141">
                  <c:v>8.01</c:v>
                </c:pt>
                <c:pt idx="142">
                  <c:v>8.06</c:v>
                </c:pt>
                <c:pt idx="143">
                  <c:v>8.1</c:v>
                </c:pt>
                <c:pt idx="144">
                  <c:v>8.1300000000000008</c:v>
                </c:pt>
                <c:pt idx="145">
                  <c:v>8.17</c:v>
                </c:pt>
                <c:pt idx="146">
                  <c:v>8.1999999999999993</c:v>
                </c:pt>
                <c:pt idx="147">
                  <c:v>8.23</c:v>
                </c:pt>
                <c:pt idx="148">
                  <c:v>8.26</c:v>
                </c:pt>
                <c:pt idx="149">
                  <c:v>8.2899999999999991</c:v>
                </c:pt>
                <c:pt idx="150">
                  <c:v>8.32</c:v>
                </c:pt>
                <c:pt idx="151">
                  <c:v>8.35</c:v>
                </c:pt>
                <c:pt idx="152">
                  <c:v>8.3800000000000008</c:v>
                </c:pt>
                <c:pt idx="153">
                  <c:v>8.41</c:v>
                </c:pt>
                <c:pt idx="154">
                  <c:v>8.44</c:v>
                </c:pt>
                <c:pt idx="155">
                  <c:v>8.4700000000000006</c:v>
                </c:pt>
                <c:pt idx="156">
                  <c:v>8.5</c:v>
                </c:pt>
                <c:pt idx="157">
                  <c:v>8.5299999999999994</c:v>
                </c:pt>
                <c:pt idx="158">
                  <c:v>8.56</c:v>
                </c:pt>
                <c:pt idx="159">
                  <c:v>8.59</c:v>
                </c:pt>
                <c:pt idx="160">
                  <c:v>8.6199999999999992</c:v>
                </c:pt>
                <c:pt idx="161">
                  <c:v>8.66</c:v>
                </c:pt>
                <c:pt idx="162">
                  <c:v>8.69</c:v>
                </c:pt>
                <c:pt idx="163">
                  <c:v>8.7200000000000006</c:v>
                </c:pt>
                <c:pt idx="164">
                  <c:v>8.75</c:v>
                </c:pt>
                <c:pt idx="165">
                  <c:v>8.7799999999999994</c:v>
                </c:pt>
                <c:pt idx="166">
                  <c:v>8.81</c:v>
                </c:pt>
                <c:pt idx="167">
                  <c:v>8.83</c:v>
                </c:pt>
                <c:pt idx="168">
                  <c:v>8.85</c:v>
                </c:pt>
                <c:pt idx="169">
                  <c:v>8.8800000000000008</c:v>
                </c:pt>
                <c:pt idx="170">
                  <c:v>8.91</c:v>
                </c:pt>
                <c:pt idx="171">
                  <c:v>8.94</c:v>
                </c:pt>
                <c:pt idx="172">
                  <c:v>8.9700000000000006</c:v>
                </c:pt>
                <c:pt idx="173">
                  <c:v>9</c:v>
                </c:pt>
                <c:pt idx="174">
                  <c:v>9.0299999999999994</c:v>
                </c:pt>
                <c:pt idx="175">
                  <c:v>9.06</c:v>
                </c:pt>
                <c:pt idx="176">
                  <c:v>9.09</c:v>
                </c:pt>
                <c:pt idx="177">
                  <c:v>9.11</c:v>
                </c:pt>
                <c:pt idx="178">
                  <c:v>9.14</c:v>
                </c:pt>
                <c:pt idx="179">
                  <c:v>9.17</c:v>
                </c:pt>
                <c:pt idx="180">
                  <c:v>9.19</c:v>
                </c:pt>
                <c:pt idx="181">
                  <c:v>9.2200000000000006</c:v>
                </c:pt>
                <c:pt idx="182">
                  <c:v>9.25</c:v>
                </c:pt>
                <c:pt idx="183">
                  <c:v>9.2799999999999994</c:v>
                </c:pt>
                <c:pt idx="184">
                  <c:v>9.31</c:v>
                </c:pt>
                <c:pt idx="185">
                  <c:v>9.34</c:v>
                </c:pt>
                <c:pt idx="186">
                  <c:v>9.36</c:v>
                </c:pt>
                <c:pt idx="187">
                  <c:v>9.39</c:v>
                </c:pt>
                <c:pt idx="188">
                  <c:v>9.42</c:v>
                </c:pt>
                <c:pt idx="189">
                  <c:v>9.44</c:v>
                </c:pt>
                <c:pt idx="190">
                  <c:v>9.4700000000000006</c:v>
                </c:pt>
                <c:pt idx="191">
                  <c:v>9.5</c:v>
                </c:pt>
                <c:pt idx="192">
                  <c:v>9.5299999999999994</c:v>
                </c:pt>
                <c:pt idx="193">
                  <c:v>9.56</c:v>
                </c:pt>
                <c:pt idx="194">
                  <c:v>9.59</c:v>
                </c:pt>
                <c:pt idx="195">
                  <c:v>9.61</c:v>
                </c:pt>
                <c:pt idx="196">
                  <c:v>9.64</c:v>
                </c:pt>
                <c:pt idx="197">
                  <c:v>9.67</c:v>
                </c:pt>
                <c:pt idx="198">
                  <c:v>9.69</c:v>
                </c:pt>
                <c:pt idx="199">
                  <c:v>9.7200000000000006</c:v>
                </c:pt>
                <c:pt idx="200">
                  <c:v>9.75</c:v>
                </c:pt>
                <c:pt idx="201">
                  <c:v>9.77</c:v>
                </c:pt>
                <c:pt idx="202">
                  <c:v>9.8000000000000007</c:v>
                </c:pt>
                <c:pt idx="203">
                  <c:v>9.82</c:v>
                </c:pt>
                <c:pt idx="204">
                  <c:v>9.85</c:v>
                </c:pt>
                <c:pt idx="205">
                  <c:v>9.8699999999999992</c:v>
                </c:pt>
                <c:pt idx="206">
                  <c:v>9.9</c:v>
                </c:pt>
                <c:pt idx="207">
                  <c:v>9.93</c:v>
                </c:pt>
                <c:pt idx="208">
                  <c:v>9.9499999999999993</c:v>
                </c:pt>
                <c:pt idx="209">
                  <c:v>9.98</c:v>
                </c:pt>
                <c:pt idx="210">
                  <c:v>10</c:v>
                </c:pt>
                <c:pt idx="211">
                  <c:v>10.029999999999999</c:v>
                </c:pt>
                <c:pt idx="212">
                  <c:v>10.050000000000001</c:v>
                </c:pt>
                <c:pt idx="213">
                  <c:v>10.07</c:v>
                </c:pt>
                <c:pt idx="214">
                  <c:v>10.1</c:v>
                </c:pt>
                <c:pt idx="215">
                  <c:v>10.119999999999999</c:v>
                </c:pt>
                <c:pt idx="216">
                  <c:v>10.14</c:v>
                </c:pt>
                <c:pt idx="217">
                  <c:v>10.17</c:v>
                </c:pt>
                <c:pt idx="218">
                  <c:v>10.19</c:v>
                </c:pt>
                <c:pt idx="219">
                  <c:v>10.220000000000001</c:v>
                </c:pt>
                <c:pt idx="220">
                  <c:v>10.24</c:v>
                </c:pt>
                <c:pt idx="221">
                  <c:v>10.27</c:v>
                </c:pt>
                <c:pt idx="222">
                  <c:v>10.29</c:v>
                </c:pt>
                <c:pt idx="223">
                  <c:v>10.32</c:v>
                </c:pt>
                <c:pt idx="224">
                  <c:v>10.34</c:v>
                </c:pt>
                <c:pt idx="225">
                  <c:v>10.36</c:v>
                </c:pt>
                <c:pt idx="226">
                  <c:v>10.39</c:v>
                </c:pt>
                <c:pt idx="227">
                  <c:v>10.41</c:v>
                </c:pt>
                <c:pt idx="228">
                  <c:v>10.44</c:v>
                </c:pt>
                <c:pt idx="229">
                  <c:v>10.46</c:v>
                </c:pt>
                <c:pt idx="230">
                  <c:v>10.48</c:v>
                </c:pt>
                <c:pt idx="231">
                  <c:v>10.51</c:v>
                </c:pt>
                <c:pt idx="232">
                  <c:v>10.53</c:v>
                </c:pt>
                <c:pt idx="233">
                  <c:v>10.55</c:v>
                </c:pt>
                <c:pt idx="234">
                  <c:v>10.58</c:v>
                </c:pt>
                <c:pt idx="235">
                  <c:v>10.6</c:v>
                </c:pt>
                <c:pt idx="236">
                  <c:v>10.63</c:v>
                </c:pt>
                <c:pt idx="237">
                  <c:v>10.66</c:v>
                </c:pt>
                <c:pt idx="238">
                  <c:v>10.69</c:v>
                </c:pt>
                <c:pt idx="239">
                  <c:v>10.71</c:v>
                </c:pt>
                <c:pt idx="240">
                  <c:v>10.74</c:v>
                </c:pt>
                <c:pt idx="241">
                  <c:v>10.76</c:v>
                </c:pt>
                <c:pt idx="242">
                  <c:v>10.78</c:v>
                </c:pt>
                <c:pt idx="243">
                  <c:v>10.81</c:v>
                </c:pt>
                <c:pt idx="244">
                  <c:v>10.83</c:v>
                </c:pt>
                <c:pt idx="245">
                  <c:v>10.85</c:v>
                </c:pt>
                <c:pt idx="246">
                  <c:v>10.88</c:v>
                </c:pt>
                <c:pt idx="247">
                  <c:v>10.9</c:v>
                </c:pt>
                <c:pt idx="248">
                  <c:v>10.92</c:v>
                </c:pt>
                <c:pt idx="249">
                  <c:v>10.95</c:v>
                </c:pt>
                <c:pt idx="250">
                  <c:v>10.97</c:v>
                </c:pt>
                <c:pt idx="251">
                  <c:v>10.99</c:v>
                </c:pt>
                <c:pt idx="252">
                  <c:v>11.02</c:v>
                </c:pt>
                <c:pt idx="253">
                  <c:v>11.04</c:v>
                </c:pt>
                <c:pt idx="254">
                  <c:v>11.06</c:v>
                </c:pt>
                <c:pt idx="255">
                  <c:v>11.09</c:v>
                </c:pt>
                <c:pt idx="256">
                  <c:v>11.11</c:v>
                </c:pt>
                <c:pt idx="257">
                  <c:v>11.13</c:v>
                </c:pt>
                <c:pt idx="258">
                  <c:v>11.16</c:v>
                </c:pt>
                <c:pt idx="259">
                  <c:v>11.18</c:v>
                </c:pt>
                <c:pt idx="260">
                  <c:v>11.21</c:v>
                </c:pt>
                <c:pt idx="261">
                  <c:v>11.23</c:v>
                </c:pt>
                <c:pt idx="262">
                  <c:v>11.26</c:v>
                </c:pt>
                <c:pt idx="263">
                  <c:v>11.28</c:v>
                </c:pt>
                <c:pt idx="264">
                  <c:v>11.31</c:v>
                </c:pt>
                <c:pt idx="265">
                  <c:v>11.33</c:v>
                </c:pt>
                <c:pt idx="266">
                  <c:v>11.36</c:v>
                </c:pt>
                <c:pt idx="267">
                  <c:v>11.38</c:v>
                </c:pt>
                <c:pt idx="268">
                  <c:v>11.4</c:v>
                </c:pt>
                <c:pt idx="269">
                  <c:v>11.43</c:v>
                </c:pt>
                <c:pt idx="270">
                  <c:v>11.45</c:v>
                </c:pt>
                <c:pt idx="271">
                  <c:v>11.48</c:v>
                </c:pt>
                <c:pt idx="272">
                  <c:v>11.5</c:v>
                </c:pt>
                <c:pt idx="273">
                  <c:v>11.52</c:v>
                </c:pt>
                <c:pt idx="274">
                  <c:v>11.54</c:v>
                </c:pt>
                <c:pt idx="275">
                  <c:v>11.56</c:v>
                </c:pt>
              </c:numCache>
            </c:numRef>
          </c:cat>
          <c:val>
            <c:numRef>
              <c:f>RER!$B$31:$B$306</c:f>
              <c:numCache>
                <c:formatCode>General</c:formatCode>
                <c:ptCount val="276"/>
                <c:pt idx="0">
                  <c:v>0.74877506494522095</c:v>
                </c:pt>
                <c:pt idx="1">
                  <c:v>0.75361883640289296</c:v>
                </c:pt>
                <c:pt idx="2">
                  <c:v>0.74876767396926902</c:v>
                </c:pt>
                <c:pt idx="3">
                  <c:v>0.73770189285278298</c:v>
                </c:pt>
                <c:pt idx="4">
                  <c:v>0.72703391313552801</c:v>
                </c:pt>
                <c:pt idx="5">
                  <c:v>0.72162538766860995</c:v>
                </c:pt>
                <c:pt idx="6">
                  <c:v>0.72820657491684004</c:v>
                </c:pt>
                <c:pt idx="7">
                  <c:v>0.74070024490356401</c:v>
                </c:pt>
                <c:pt idx="8">
                  <c:v>0.75972020626068104</c:v>
                </c:pt>
                <c:pt idx="9">
                  <c:v>0.77717787027358998</c:v>
                </c:pt>
                <c:pt idx="10">
                  <c:v>0.78473007678985596</c:v>
                </c:pt>
                <c:pt idx="11">
                  <c:v>0.78493648767471302</c:v>
                </c:pt>
                <c:pt idx="12">
                  <c:v>0.77987837791442904</c:v>
                </c:pt>
                <c:pt idx="13">
                  <c:v>0.77263128757476796</c:v>
                </c:pt>
                <c:pt idx="14">
                  <c:v>0.76161122322082497</c:v>
                </c:pt>
                <c:pt idx="15">
                  <c:v>0.75406616926193204</c:v>
                </c:pt>
                <c:pt idx="16">
                  <c:v>0.75022906064987205</c:v>
                </c:pt>
                <c:pt idx="17">
                  <c:v>0.74749070405960105</c:v>
                </c:pt>
                <c:pt idx="18">
                  <c:v>0.75370073318481401</c:v>
                </c:pt>
                <c:pt idx="19">
                  <c:v>0.76209652423858598</c:v>
                </c:pt>
                <c:pt idx="20">
                  <c:v>0.768435418605804</c:v>
                </c:pt>
                <c:pt idx="21">
                  <c:v>0.76836645603179898</c:v>
                </c:pt>
                <c:pt idx="22">
                  <c:v>0.76809859275817904</c:v>
                </c:pt>
                <c:pt idx="23">
                  <c:v>0.781419277191162</c:v>
                </c:pt>
                <c:pt idx="24">
                  <c:v>0.78870826959609996</c:v>
                </c:pt>
                <c:pt idx="25">
                  <c:v>0.792380630970001</c:v>
                </c:pt>
                <c:pt idx="26">
                  <c:v>0.76526629924774203</c:v>
                </c:pt>
                <c:pt idx="27">
                  <c:v>0.73304939270019498</c:v>
                </c:pt>
                <c:pt idx="28">
                  <c:v>0.70197480916976895</c:v>
                </c:pt>
                <c:pt idx="29">
                  <c:v>0.69282221794128396</c:v>
                </c:pt>
                <c:pt idx="30">
                  <c:v>0.69807875156402599</c:v>
                </c:pt>
                <c:pt idx="31">
                  <c:v>0.70010185241699197</c:v>
                </c:pt>
                <c:pt idx="32">
                  <c:v>0.67854350805282604</c:v>
                </c:pt>
                <c:pt idx="33">
                  <c:v>0.67490857839584295</c:v>
                </c:pt>
                <c:pt idx="34">
                  <c:v>0.66364586353302002</c:v>
                </c:pt>
                <c:pt idx="35">
                  <c:v>0.66080647706985496</c:v>
                </c:pt>
                <c:pt idx="36">
                  <c:v>0.65969043970107999</c:v>
                </c:pt>
                <c:pt idx="37">
                  <c:v>0.67071974277496305</c:v>
                </c:pt>
                <c:pt idx="38">
                  <c:v>0.69419026374816895</c:v>
                </c:pt>
                <c:pt idx="39">
                  <c:v>0.70449107885360696</c:v>
                </c:pt>
                <c:pt idx="40">
                  <c:v>0.68765932321548495</c:v>
                </c:pt>
                <c:pt idx="41">
                  <c:v>0.66950356960296598</c:v>
                </c:pt>
                <c:pt idx="42">
                  <c:v>0.66256308555603005</c:v>
                </c:pt>
                <c:pt idx="43">
                  <c:v>0.67861354351043701</c:v>
                </c:pt>
                <c:pt idx="44">
                  <c:v>0.69821095466613803</c:v>
                </c:pt>
                <c:pt idx="45">
                  <c:v>0.70847368240356401</c:v>
                </c:pt>
                <c:pt idx="46">
                  <c:v>0.71781384944915805</c:v>
                </c:pt>
                <c:pt idx="47">
                  <c:v>0.73609602451324496</c:v>
                </c:pt>
                <c:pt idx="48">
                  <c:v>0.75672930479049705</c:v>
                </c:pt>
                <c:pt idx="49">
                  <c:v>0.77550041675567605</c:v>
                </c:pt>
                <c:pt idx="50">
                  <c:v>0.78030920028686501</c:v>
                </c:pt>
                <c:pt idx="51">
                  <c:v>0.781940937042236</c:v>
                </c:pt>
                <c:pt idx="52">
                  <c:v>0.78866600990295399</c:v>
                </c:pt>
                <c:pt idx="53">
                  <c:v>0.79150426387786899</c:v>
                </c:pt>
                <c:pt idx="54">
                  <c:v>0.79557055234909002</c:v>
                </c:pt>
                <c:pt idx="55">
                  <c:v>0.82968252897262595</c:v>
                </c:pt>
                <c:pt idx="56">
                  <c:v>0.86975508928298895</c:v>
                </c:pt>
                <c:pt idx="57">
                  <c:v>0.83890217542648304</c:v>
                </c:pt>
                <c:pt idx="58">
                  <c:v>0.81267869472503695</c:v>
                </c:pt>
                <c:pt idx="59">
                  <c:v>0.79833471775054898</c:v>
                </c:pt>
                <c:pt idx="60">
                  <c:v>0.78789961338043202</c:v>
                </c:pt>
                <c:pt idx="61">
                  <c:v>0.78778827190399203</c:v>
                </c:pt>
                <c:pt idx="62">
                  <c:v>0.79470622539520297</c:v>
                </c:pt>
                <c:pt idx="63">
                  <c:v>0.80149501562118497</c:v>
                </c:pt>
                <c:pt idx="64">
                  <c:v>0.78787767887115501</c:v>
                </c:pt>
                <c:pt idx="65">
                  <c:v>0.76336508989334095</c:v>
                </c:pt>
                <c:pt idx="66">
                  <c:v>0.76397526264190696</c:v>
                </c:pt>
                <c:pt idx="67">
                  <c:v>0.77924293279647805</c:v>
                </c:pt>
                <c:pt idx="68">
                  <c:v>0.79947870969772294</c:v>
                </c:pt>
                <c:pt idx="69">
                  <c:v>0.784323871135712</c:v>
                </c:pt>
                <c:pt idx="70">
                  <c:v>0.78718954324722301</c:v>
                </c:pt>
                <c:pt idx="71">
                  <c:v>0.79710090160369895</c:v>
                </c:pt>
                <c:pt idx="72">
                  <c:v>0.78908693790435802</c:v>
                </c:pt>
                <c:pt idx="73">
                  <c:v>0.78912943601608299</c:v>
                </c:pt>
                <c:pt idx="74">
                  <c:v>0.77925932407379095</c:v>
                </c:pt>
                <c:pt idx="75">
                  <c:v>0.78878289461135898</c:v>
                </c:pt>
                <c:pt idx="76">
                  <c:v>0.806712806224823</c:v>
                </c:pt>
                <c:pt idx="77">
                  <c:v>0.82717102766036998</c:v>
                </c:pt>
                <c:pt idx="78">
                  <c:v>0.83089029788970903</c:v>
                </c:pt>
                <c:pt idx="79">
                  <c:v>0.83284240961074796</c:v>
                </c:pt>
                <c:pt idx="80">
                  <c:v>0.83234214782714799</c:v>
                </c:pt>
                <c:pt idx="81">
                  <c:v>0.83321613073348999</c:v>
                </c:pt>
                <c:pt idx="82">
                  <c:v>0.83762168884277299</c:v>
                </c:pt>
                <c:pt idx="83">
                  <c:v>0.83729487657546997</c:v>
                </c:pt>
                <c:pt idx="84">
                  <c:v>0.83271604776382402</c:v>
                </c:pt>
                <c:pt idx="85">
                  <c:v>0.83726751804351796</c:v>
                </c:pt>
                <c:pt idx="86">
                  <c:v>0.85459655523300204</c:v>
                </c:pt>
                <c:pt idx="87">
                  <c:v>0.85316187143325795</c:v>
                </c:pt>
                <c:pt idx="88">
                  <c:v>0.83814281225204501</c:v>
                </c:pt>
                <c:pt idx="89">
                  <c:v>0.83734202384948697</c:v>
                </c:pt>
                <c:pt idx="90">
                  <c:v>0.84209215641021695</c:v>
                </c:pt>
                <c:pt idx="91">
                  <c:v>0.86633676290512096</c:v>
                </c:pt>
                <c:pt idx="92">
                  <c:v>0.869942426681518</c:v>
                </c:pt>
                <c:pt idx="93">
                  <c:v>0.85886931419372603</c:v>
                </c:pt>
                <c:pt idx="94">
                  <c:v>0.860282123088837</c:v>
                </c:pt>
                <c:pt idx="95">
                  <c:v>0.86095654964446999</c:v>
                </c:pt>
                <c:pt idx="96">
                  <c:v>0.86285233497619596</c:v>
                </c:pt>
                <c:pt idx="97">
                  <c:v>0.87007701396942105</c:v>
                </c:pt>
                <c:pt idx="98">
                  <c:v>0.86067581176757801</c:v>
                </c:pt>
                <c:pt idx="99">
                  <c:v>0.84736549854278598</c:v>
                </c:pt>
                <c:pt idx="100">
                  <c:v>0.848652184009552</c:v>
                </c:pt>
                <c:pt idx="101">
                  <c:v>0.85776644945144598</c:v>
                </c:pt>
                <c:pt idx="102">
                  <c:v>0.883114814758301</c:v>
                </c:pt>
                <c:pt idx="103">
                  <c:v>0.89991748332977295</c:v>
                </c:pt>
                <c:pt idx="104">
                  <c:v>0.90057140588760398</c:v>
                </c:pt>
                <c:pt idx="105">
                  <c:v>0.90034180879592896</c:v>
                </c:pt>
                <c:pt idx="106">
                  <c:v>0.89161652326583896</c:v>
                </c:pt>
                <c:pt idx="107">
                  <c:v>0.88728415966033902</c:v>
                </c:pt>
                <c:pt idx="108">
                  <c:v>0.89188861846923795</c:v>
                </c:pt>
                <c:pt idx="109">
                  <c:v>0.88457280397415206</c:v>
                </c:pt>
                <c:pt idx="110">
                  <c:v>0.88568437099456798</c:v>
                </c:pt>
                <c:pt idx="111">
                  <c:v>0.89239382743835405</c:v>
                </c:pt>
                <c:pt idx="112">
                  <c:v>0.89101564884185802</c:v>
                </c:pt>
                <c:pt idx="113">
                  <c:v>0.88634788990020696</c:v>
                </c:pt>
                <c:pt idx="114">
                  <c:v>0.89008563756942705</c:v>
                </c:pt>
                <c:pt idx="115">
                  <c:v>0.89273917675018299</c:v>
                </c:pt>
                <c:pt idx="116">
                  <c:v>0.90823680162429798</c:v>
                </c:pt>
                <c:pt idx="117">
                  <c:v>0.89538973569869995</c:v>
                </c:pt>
                <c:pt idx="118">
                  <c:v>0.88860350847244296</c:v>
                </c:pt>
                <c:pt idx="119">
                  <c:v>0.87215793132782005</c:v>
                </c:pt>
                <c:pt idx="120">
                  <c:v>0.86685794591903698</c:v>
                </c:pt>
                <c:pt idx="121">
                  <c:v>0.87439429759979204</c:v>
                </c:pt>
                <c:pt idx="122">
                  <c:v>0.87951642274856601</c:v>
                </c:pt>
                <c:pt idx="123">
                  <c:v>0.86904460191726696</c:v>
                </c:pt>
                <c:pt idx="124">
                  <c:v>0.875435531139374</c:v>
                </c:pt>
                <c:pt idx="125">
                  <c:v>0.88973146677017201</c:v>
                </c:pt>
                <c:pt idx="126">
                  <c:v>0.89362645149231001</c:v>
                </c:pt>
                <c:pt idx="127">
                  <c:v>0.906904757022858</c:v>
                </c:pt>
                <c:pt idx="128">
                  <c:v>0.91652941703796398</c:v>
                </c:pt>
                <c:pt idx="129">
                  <c:v>0.91797882318496704</c:v>
                </c:pt>
                <c:pt idx="130">
                  <c:v>0.92084765434265103</c:v>
                </c:pt>
                <c:pt idx="131">
                  <c:v>0.92768275737762396</c:v>
                </c:pt>
                <c:pt idx="132">
                  <c:v>0.92415994405746504</c:v>
                </c:pt>
                <c:pt idx="133">
                  <c:v>0.91332983970642101</c:v>
                </c:pt>
                <c:pt idx="134">
                  <c:v>0.91614401340484597</c:v>
                </c:pt>
                <c:pt idx="135">
                  <c:v>0.92709183692932096</c:v>
                </c:pt>
                <c:pt idx="136">
                  <c:v>0.92952781915664695</c:v>
                </c:pt>
                <c:pt idx="137">
                  <c:v>0.92459511756896995</c:v>
                </c:pt>
                <c:pt idx="138">
                  <c:v>0.94938325881957997</c:v>
                </c:pt>
                <c:pt idx="139">
                  <c:v>0.97044295072555498</c:v>
                </c:pt>
                <c:pt idx="140">
                  <c:v>0.972486972808838</c:v>
                </c:pt>
                <c:pt idx="141">
                  <c:v>0.95889997482299805</c:v>
                </c:pt>
                <c:pt idx="142">
                  <c:v>0.96082323789596602</c:v>
                </c:pt>
                <c:pt idx="143">
                  <c:v>0.97375833988189697</c:v>
                </c:pt>
                <c:pt idx="144">
                  <c:v>0.96663713455200195</c:v>
                </c:pt>
                <c:pt idx="145">
                  <c:v>0.91953265666961703</c:v>
                </c:pt>
                <c:pt idx="146">
                  <c:v>0.88783389329910301</c:v>
                </c:pt>
                <c:pt idx="147">
                  <c:v>0.88657498359680198</c:v>
                </c:pt>
                <c:pt idx="148">
                  <c:v>0.93086498975753795</c:v>
                </c:pt>
                <c:pt idx="149">
                  <c:v>0.95490497350692705</c:v>
                </c:pt>
                <c:pt idx="150">
                  <c:v>0.95892441272735596</c:v>
                </c:pt>
                <c:pt idx="151">
                  <c:v>0.98787575960159302</c:v>
                </c:pt>
                <c:pt idx="152">
                  <c:v>1.019321084022522</c:v>
                </c:pt>
                <c:pt idx="153">
                  <c:v>1.0496572256088259</c:v>
                </c:pt>
                <c:pt idx="154">
                  <c:v>1.0552880764007571</c:v>
                </c:pt>
                <c:pt idx="155">
                  <c:v>1.0539706945419309</c:v>
                </c:pt>
                <c:pt idx="156">
                  <c:v>1.0543925762176509</c:v>
                </c:pt>
                <c:pt idx="157">
                  <c:v>1.034298419952393</c:v>
                </c:pt>
                <c:pt idx="158">
                  <c:v>1.0373237133026121</c:v>
                </c:pt>
                <c:pt idx="159">
                  <c:v>1.0291122198104861</c:v>
                </c:pt>
                <c:pt idx="160">
                  <c:v>1.0237247943878169</c:v>
                </c:pt>
                <c:pt idx="161">
                  <c:v>1.02516233921051</c:v>
                </c:pt>
                <c:pt idx="162">
                  <c:v>1.034263134002686</c:v>
                </c:pt>
                <c:pt idx="163">
                  <c:v>1.0319023132324221</c:v>
                </c:pt>
                <c:pt idx="164">
                  <c:v>1.0299912691116331</c:v>
                </c:pt>
                <c:pt idx="165">
                  <c:v>1.0219330787658689</c:v>
                </c:pt>
                <c:pt idx="166">
                  <c:v>1.035152673721313</c:v>
                </c:pt>
                <c:pt idx="167">
                  <c:v>1.043437600135803</c:v>
                </c:pt>
                <c:pt idx="168">
                  <c:v>1.056133389472961</c:v>
                </c:pt>
                <c:pt idx="169">
                  <c:v>1.058911204338074</c:v>
                </c:pt>
                <c:pt idx="170">
                  <c:v>1.052043557167053</c:v>
                </c:pt>
                <c:pt idx="171">
                  <c:v>1.01544213294983</c:v>
                </c:pt>
                <c:pt idx="172">
                  <c:v>0.988320171833038</c:v>
                </c:pt>
                <c:pt idx="173">
                  <c:v>0.99234503507614102</c:v>
                </c:pt>
                <c:pt idx="174">
                  <c:v>1.018247127532959</c:v>
                </c:pt>
                <c:pt idx="175">
                  <c:v>1.03550112247467</c:v>
                </c:pt>
                <c:pt idx="176">
                  <c:v>1.034433245658875</c:v>
                </c:pt>
                <c:pt idx="177">
                  <c:v>1.03498363494873</c:v>
                </c:pt>
                <c:pt idx="178">
                  <c:v>1.046234130859375</c:v>
                </c:pt>
                <c:pt idx="179">
                  <c:v>1.0442134141921999</c:v>
                </c:pt>
                <c:pt idx="180">
                  <c:v>1.0310788154602051</c:v>
                </c:pt>
                <c:pt idx="181">
                  <c:v>1.0528062582015989</c:v>
                </c:pt>
                <c:pt idx="182">
                  <c:v>1.044165253639221</c:v>
                </c:pt>
                <c:pt idx="183">
                  <c:v>1.0479334592819209</c:v>
                </c:pt>
                <c:pt idx="184">
                  <c:v>1.0550169944763179</c:v>
                </c:pt>
                <c:pt idx="185">
                  <c:v>1.065902471542358</c:v>
                </c:pt>
                <c:pt idx="186">
                  <c:v>1.05646812915802</c:v>
                </c:pt>
                <c:pt idx="187">
                  <c:v>1.017433643341064</c:v>
                </c:pt>
                <c:pt idx="188">
                  <c:v>1.0195871591568</c:v>
                </c:pt>
                <c:pt idx="189">
                  <c:v>1.0278482437133789</c:v>
                </c:pt>
                <c:pt idx="190">
                  <c:v>1.0417686700820921</c:v>
                </c:pt>
                <c:pt idx="191">
                  <c:v>1.0398702621459961</c:v>
                </c:pt>
                <c:pt idx="192">
                  <c:v>1.0660480260848999</c:v>
                </c:pt>
                <c:pt idx="193">
                  <c:v>1.057180523872375</c:v>
                </c:pt>
                <c:pt idx="194">
                  <c:v>1.056510210037231</c:v>
                </c:pt>
                <c:pt idx="195">
                  <c:v>1.0556178092956541</c:v>
                </c:pt>
                <c:pt idx="196">
                  <c:v>1.0454331636428831</c:v>
                </c:pt>
                <c:pt idx="197">
                  <c:v>1.020421028137207</c:v>
                </c:pt>
                <c:pt idx="198">
                  <c:v>1.049895286560059</c:v>
                </c:pt>
                <c:pt idx="199">
                  <c:v>1.054759740829468</c:v>
                </c:pt>
                <c:pt idx="200">
                  <c:v>1.056977391242981</c:v>
                </c:pt>
                <c:pt idx="201">
                  <c:v>1.0530047416687009</c:v>
                </c:pt>
                <c:pt idx="202">
                  <c:v>1.0699654817581179</c:v>
                </c:pt>
                <c:pt idx="203">
                  <c:v>1.059476971626282</c:v>
                </c:pt>
                <c:pt idx="204">
                  <c:v>1.0673643350601201</c:v>
                </c:pt>
                <c:pt idx="205">
                  <c:v>1.086398243904114</c:v>
                </c:pt>
                <c:pt idx="206">
                  <c:v>1.0939599275588989</c:v>
                </c:pt>
                <c:pt idx="207">
                  <c:v>1.0804377794265749</c:v>
                </c:pt>
                <c:pt idx="208">
                  <c:v>1.0664820671081541</c:v>
                </c:pt>
                <c:pt idx="209">
                  <c:v>1.065542340278625</c:v>
                </c:pt>
                <c:pt idx="210">
                  <c:v>1.0724532604217529</c:v>
                </c:pt>
                <c:pt idx="211">
                  <c:v>1.032834410667419</c:v>
                </c:pt>
                <c:pt idx="212">
                  <c:v>1.028516888618469</c:v>
                </c:pt>
                <c:pt idx="213">
                  <c:v>1.045172333717346</c:v>
                </c:pt>
                <c:pt idx="214">
                  <c:v>1.0826957225799561</c:v>
                </c:pt>
                <c:pt idx="215">
                  <c:v>1.103554368019104</c:v>
                </c:pt>
                <c:pt idx="216">
                  <c:v>1.10109531879425</c:v>
                </c:pt>
                <c:pt idx="217">
                  <c:v>1.1035423278808589</c:v>
                </c:pt>
                <c:pt idx="218">
                  <c:v>1.124775648117065</c:v>
                </c:pt>
                <c:pt idx="219">
                  <c:v>1.14056396484375</c:v>
                </c:pt>
                <c:pt idx="220">
                  <c:v>1.1373307704925539</c:v>
                </c:pt>
                <c:pt idx="221">
                  <c:v>1.129095077514648</c:v>
                </c:pt>
                <c:pt idx="222">
                  <c:v>1.1234420537948611</c:v>
                </c:pt>
                <c:pt idx="223">
                  <c:v>1.1169383525848391</c:v>
                </c:pt>
                <c:pt idx="224">
                  <c:v>1.1044355630874629</c:v>
                </c:pt>
                <c:pt idx="225">
                  <c:v>1.1013941764831541</c:v>
                </c:pt>
                <c:pt idx="226">
                  <c:v>1.1159154176712041</c:v>
                </c:pt>
                <c:pt idx="227">
                  <c:v>1.128537774085999</c:v>
                </c:pt>
                <c:pt idx="228">
                  <c:v>1.12616503238678</c:v>
                </c:pt>
                <c:pt idx="229">
                  <c:v>1.1402608156204219</c:v>
                </c:pt>
                <c:pt idx="230">
                  <c:v>1.1398617029190059</c:v>
                </c:pt>
                <c:pt idx="231">
                  <c:v>1.1392461061477659</c:v>
                </c:pt>
                <c:pt idx="232">
                  <c:v>1.133673310279846</c:v>
                </c:pt>
                <c:pt idx="233">
                  <c:v>1.1265383958816531</c:v>
                </c:pt>
                <c:pt idx="234">
                  <c:v>1.107110977172852</c:v>
                </c:pt>
                <c:pt idx="235">
                  <c:v>1.096528053283691</c:v>
                </c:pt>
                <c:pt idx="236">
                  <c:v>1.1134011745452881</c:v>
                </c:pt>
                <c:pt idx="237">
                  <c:v>1.1201827526092529</c:v>
                </c:pt>
                <c:pt idx="238">
                  <c:v>1.1224377155303951</c:v>
                </c:pt>
                <c:pt idx="239">
                  <c:v>1.119795083999634</c:v>
                </c:pt>
                <c:pt idx="240">
                  <c:v>1.088939905166626</c:v>
                </c:pt>
                <c:pt idx="241">
                  <c:v>1.0215330123901369</c:v>
                </c:pt>
                <c:pt idx="242">
                  <c:v>1.0188777446746831</c:v>
                </c:pt>
                <c:pt idx="243">
                  <c:v>1.0406026840209961</c:v>
                </c:pt>
                <c:pt idx="244">
                  <c:v>1.0619527101516719</c:v>
                </c:pt>
                <c:pt idx="245">
                  <c:v>1.075214266777039</c:v>
                </c:pt>
                <c:pt idx="246">
                  <c:v>1.078155040740967</c:v>
                </c:pt>
                <c:pt idx="247">
                  <c:v>1.08982789516449</c:v>
                </c:pt>
                <c:pt idx="248">
                  <c:v>1.084652304649353</c:v>
                </c:pt>
                <c:pt idx="249">
                  <c:v>1.0949704647064209</c:v>
                </c:pt>
                <c:pt idx="250">
                  <c:v>1.1129691600799561</c:v>
                </c:pt>
                <c:pt idx="251">
                  <c:v>1.115572333335876</c:v>
                </c:pt>
                <c:pt idx="252">
                  <c:v>1.1092656850814819</c:v>
                </c:pt>
                <c:pt idx="253">
                  <c:v>1.1004569530487061</c:v>
                </c:pt>
                <c:pt idx="254">
                  <c:v>1.108857989311218</c:v>
                </c:pt>
                <c:pt idx="255">
                  <c:v>1.115515351295471</c:v>
                </c:pt>
                <c:pt idx="256">
                  <c:v>1.100635409355164</c:v>
                </c:pt>
                <c:pt idx="257">
                  <c:v>1.090099573135376</c:v>
                </c:pt>
                <c:pt idx="258">
                  <c:v>1.092465758323669</c:v>
                </c:pt>
                <c:pt idx="259">
                  <c:v>1.089603185653687</c:v>
                </c:pt>
                <c:pt idx="260">
                  <c:v>1.083117723464966</c:v>
                </c:pt>
                <c:pt idx="261">
                  <c:v>1.066672682762146</c:v>
                </c:pt>
                <c:pt idx="262">
                  <c:v>1.0611332654953001</c:v>
                </c:pt>
                <c:pt idx="263">
                  <c:v>1.049227833747864</c:v>
                </c:pt>
                <c:pt idx="264">
                  <c:v>1.0526032447814939</c:v>
                </c:pt>
                <c:pt idx="265">
                  <c:v>1.0674260854721069</c:v>
                </c:pt>
                <c:pt idx="266">
                  <c:v>1.0529599189758301</c:v>
                </c:pt>
                <c:pt idx="267">
                  <c:v>1.0604865550994871</c:v>
                </c:pt>
                <c:pt idx="268">
                  <c:v>1.074244022369385</c:v>
                </c:pt>
                <c:pt idx="269">
                  <c:v>1.065698623657227</c:v>
                </c:pt>
                <c:pt idx="270">
                  <c:v>1.0599768161773679</c:v>
                </c:pt>
                <c:pt idx="271">
                  <c:v>1.07817566394806</c:v>
                </c:pt>
                <c:pt idx="272">
                  <c:v>1.0643131732940669</c:v>
                </c:pt>
                <c:pt idx="273">
                  <c:v>1.068854451179504</c:v>
                </c:pt>
                <c:pt idx="274">
                  <c:v>1.0596761703491211</c:v>
                </c:pt>
                <c:pt idx="275">
                  <c:v>1.0559054613113401</c:v>
                </c:pt>
              </c:numCache>
            </c:numRef>
          </c:val>
          <c:smooth val="0"/>
        </c:ser>
        <c:dLbls>
          <c:showLegendKey val="0"/>
          <c:showVal val="0"/>
          <c:showCatName val="0"/>
          <c:showSerName val="0"/>
          <c:showPercent val="0"/>
          <c:showBubbleSize val="0"/>
        </c:dLbls>
        <c:smooth val="0"/>
        <c:axId val="-1885314416"/>
        <c:axId val="-1885313328"/>
      </c:lineChart>
      <c:catAx>
        <c:axId val="-1885314416"/>
        <c:scaling>
          <c:orientation val="minMax"/>
        </c:scaling>
        <c:delete val="0"/>
        <c:axPos val="b"/>
        <c:title>
          <c:tx>
            <c:rich>
              <a:bodyPr/>
              <a:lstStyle/>
              <a:p>
                <a:pPr>
                  <a:defRPr/>
                </a:pPr>
                <a:r>
                  <a:rPr lang="en-US"/>
                  <a:t>Time</a:t>
                </a:r>
              </a:p>
            </c:rich>
          </c:tx>
          <c:overlay val="0"/>
        </c:title>
        <c:numFmt formatCode="0.00" sourceLinked="1"/>
        <c:majorTickMark val="out"/>
        <c:minorTickMark val="none"/>
        <c:tickLblPos val="nextTo"/>
        <c:crossAx val="-1885313328"/>
        <c:crosses val="autoZero"/>
        <c:auto val="1"/>
        <c:lblAlgn val="ctr"/>
        <c:lblOffset val="100"/>
        <c:noMultiLvlLbl val="0"/>
      </c:catAx>
      <c:valAx>
        <c:axId val="-1885313328"/>
        <c:scaling>
          <c:orientation val="minMax"/>
        </c:scaling>
        <c:delete val="0"/>
        <c:axPos val="l"/>
        <c:majorGridlines/>
        <c:title>
          <c:tx>
            <c:rich>
              <a:bodyPr rot="0" vert="wordArtVert"/>
              <a:lstStyle/>
              <a:p>
                <a:pPr>
                  <a:defRPr/>
                </a:pPr>
                <a:r>
                  <a:rPr lang="en-US"/>
                  <a:t>RER</a:t>
                </a:r>
              </a:p>
            </c:rich>
          </c:tx>
          <c:overlay val="0"/>
        </c:title>
        <c:numFmt formatCode="General" sourceLinked="1"/>
        <c:majorTickMark val="out"/>
        <c:minorTickMark val="none"/>
        <c:tickLblPos val="nextTo"/>
        <c:crossAx val="-1885314416"/>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Ventilation</a:t>
            </a:r>
          </a:p>
        </c:rich>
      </c:tx>
      <c:overlay val="0"/>
    </c:title>
    <c:autoTitleDeleted val="0"/>
    <c:plotArea>
      <c:layout/>
      <c:lineChart>
        <c:grouping val="standard"/>
        <c:varyColors val="0"/>
        <c:ser>
          <c:idx val="0"/>
          <c:order val="0"/>
          <c:marker>
            <c:symbol val="none"/>
          </c:marker>
          <c:cat>
            <c:numRef>
              <c:f>VE!$A$31:$A$306</c:f>
              <c:numCache>
                <c:formatCode>0.00</c:formatCode>
                <c:ptCount val="276"/>
                <c:pt idx="0">
                  <c:v>1.57</c:v>
                </c:pt>
                <c:pt idx="1">
                  <c:v>1.64</c:v>
                </c:pt>
                <c:pt idx="2">
                  <c:v>1.7</c:v>
                </c:pt>
                <c:pt idx="3">
                  <c:v>1.75</c:v>
                </c:pt>
                <c:pt idx="4">
                  <c:v>1.82</c:v>
                </c:pt>
                <c:pt idx="5">
                  <c:v>1.87</c:v>
                </c:pt>
                <c:pt idx="6">
                  <c:v>1.94</c:v>
                </c:pt>
                <c:pt idx="7">
                  <c:v>2</c:v>
                </c:pt>
                <c:pt idx="8">
                  <c:v>2.08</c:v>
                </c:pt>
                <c:pt idx="9">
                  <c:v>2.16</c:v>
                </c:pt>
                <c:pt idx="10">
                  <c:v>2.2400000000000002</c:v>
                </c:pt>
                <c:pt idx="11">
                  <c:v>2.2999999999999998</c:v>
                </c:pt>
                <c:pt idx="12">
                  <c:v>2.36</c:v>
                </c:pt>
                <c:pt idx="13">
                  <c:v>2.42</c:v>
                </c:pt>
                <c:pt idx="14">
                  <c:v>2.48</c:v>
                </c:pt>
                <c:pt idx="15">
                  <c:v>2.5299999999999998</c:v>
                </c:pt>
                <c:pt idx="16">
                  <c:v>2.58</c:v>
                </c:pt>
                <c:pt idx="17">
                  <c:v>2.63</c:v>
                </c:pt>
                <c:pt idx="18">
                  <c:v>2.69</c:v>
                </c:pt>
                <c:pt idx="19">
                  <c:v>2.73</c:v>
                </c:pt>
                <c:pt idx="20">
                  <c:v>2.75</c:v>
                </c:pt>
                <c:pt idx="21">
                  <c:v>2.77</c:v>
                </c:pt>
                <c:pt idx="22">
                  <c:v>2.8</c:v>
                </c:pt>
                <c:pt idx="23">
                  <c:v>2.81</c:v>
                </c:pt>
                <c:pt idx="24">
                  <c:v>2.88</c:v>
                </c:pt>
                <c:pt idx="25">
                  <c:v>2.94</c:v>
                </c:pt>
                <c:pt idx="26">
                  <c:v>3</c:v>
                </c:pt>
                <c:pt idx="27">
                  <c:v>3.05</c:v>
                </c:pt>
                <c:pt idx="28">
                  <c:v>3.12</c:v>
                </c:pt>
                <c:pt idx="29">
                  <c:v>3.18</c:v>
                </c:pt>
                <c:pt idx="30">
                  <c:v>3.23</c:v>
                </c:pt>
                <c:pt idx="31">
                  <c:v>3.32</c:v>
                </c:pt>
                <c:pt idx="32">
                  <c:v>3.36</c:v>
                </c:pt>
                <c:pt idx="33">
                  <c:v>3.38</c:v>
                </c:pt>
                <c:pt idx="34">
                  <c:v>3.42</c:v>
                </c:pt>
                <c:pt idx="35">
                  <c:v>3.43</c:v>
                </c:pt>
                <c:pt idx="36">
                  <c:v>3.44</c:v>
                </c:pt>
                <c:pt idx="37">
                  <c:v>3.48</c:v>
                </c:pt>
                <c:pt idx="38">
                  <c:v>3.55</c:v>
                </c:pt>
                <c:pt idx="39">
                  <c:v>3.61</c:v>
                </c:pt>
                <c:pt idx="40">
                  <c:v>3.67</c:v>
                </c:pt>
                <c:pt idx="41">
                  <c:v>3.73</c:v>
                </c:pt>
                <c:pt idx="42">
                  <c:v>3.79</c:v>
                </c:pt>
                <c:pt idx="43">
                  <c:v>3.84</c:v>
                </c:pt>
                <c:pt idx="44">
                  <c:v>3.89</c:v>
                </c:pt>
                <c:pt idx="45">
                  <c:v>3.93</c:v>
                </c:pt>
                <c:pt idx="46">
                  <c:v>3.99</c:v>
                </c:pt>
                <c:pt idx="47">
                  <c:v>4.04</c:v>
                </c:pt>
                <c:pt idx="48">
                  <c:v>4.09</c:v>
                </c:pt>
                <c:pt idx="49">
                  <c:v>4.13</c:v>
                </c:pt>
                <c:pt idx="50">
                  <c:v>4.1500000000000004</c:v>
                </c:pt>
                <c:pt idx="51">
                  <c:v>4.2</c:v>
                </c:pt>
                <c:pt idx="52">
                  <c:v>4.2300000000000004</c:v>
                </c:pt>
                <c:pt idx="53">
                  <c:v>4.26</c:v>
                </c:pt>
                <c:pt idx="54">
                  <c:v>4.3099999999999996</c:v>
                </c:pt>
                <c:pt idx="55">
                  <c:v>4.3600000000000003</c:v>
                </c:pt>
                <c:pt idx="56">
                  <c:v>4.42</c:v>
                </c:pt>
                <c:pt idx="57">
                  <c:v>4.4800000000000004</c:v>
                </c:pt>
                <c:pt idx="58">
                  <c:v>4.5199999999999996</c:v>
                </c:pt>
                <c:pt idx="59">
                  <c:v>4.57</c:v>
                </c:pt>
                <c:pt idx="60">
                  <c:v>4.6399999999999997</c:v>
                </c:pt>
                <c:pt idx="61">
                  <c:v>4.68</c:v>
                </c:pt>
                <c:pt idx="62">
                  <c:v>4.7300000000000004</c:v>
                </c:pt>
                <c:pt idx="63">
                  <c:v>4.78</c:v>
                </c:pt>
                <c:pt idx="64">
                  <c:v>4.82</c:v>
                </c:pt>
                <c:pt idx="65">
                  <c:v>4.87</c:v>
                </c:pt>
                <c:pt idx="66">
                  <c:v>4.91</c:v>
                </c:pt>
                <c:pt idx="67">
                  <c:v>4.96</c:v>
                </c:pt>
                <c:pt idx="68">
                  <c:v>5.01</c:v>
                </c:pt>
                <c:pt idx="69">
                  <c:v>5.04</c:v>
                </c:pt>
                <c:pt idx="70">
                  <c:v>5.07</c:v>
                </c:pt>
                <c:pt idx="71">
                  <c:v>5.1100000000000003</c:v>
                </c:pt>
                <c:pt idx="72">
                  <c:v>5.16</c:v>
                </c:pt>
                <c:pt idx="73">
                  <c:v>5.2</c:v>
                </c:pt>
                <c:pt idx="74">
                  <c:v>5.25</c:v>
                </c:pt>
                <c:pt idx="75">
                  <c:v>5.29</c:v>
                </c:pt>
                <c:pt idx="76">
                  <c:v>5.34</c:v>
                </c:pt>
                <c:pt idx="77">
                  <c:v>5.38</c:v>
                </c:pt>
                <c:pt idx="78">
                  <c:v>5.42</c:v>
                </c:pt>
                <c:pt idx="79">
                  <c:v>5.47</c:v>
                </c:pt>
                <c:pt idx="80">
                  <c:v>5.52</c:v>
                </c:pt>
                <c:pt idx="81">
                  <c:v>5.56</c:v>
                </c:pt>
                <c:pt idx="82">
                  <c:v>5.61</c:v>
                </c:pt>
                <c:pt idx="83">
                  <c:v>5.66</c:v>
                </c:pt>
                <c:pt idx="84">
                  <c:v>5.7</c:v>
                </c:pt>
                <c:pt idx="85">
                  <c:v>5.75</c:v>
                </c:pt>
                <c:pt idx="86">
                  <c:v>5.79</c:v>
                </c:pt>
                <c:pt idx="87">
                  <c:v>5.84</c:v>
                </c:pt>
                <c:pt idx="88">
                  <c:v>5.88</c:v>
                </c:pt>
                <c:pt idx="89">
                  <c:v>5.91</c:v>
                </c:pt>
                <c:pt idx="90">
                  <c:v>5.97</c:v>
                </c:pt>
                <c:pt idx="91">
                  <c:v>6.02</c:v>
                </c:pt>
                <c:pt idx="92">
                  <c:v>6.06</c:v>
                </c:pt>
                <c:pt idx="93">
                  <c:v>6.11</c:v>
                </c:pt>
                <c:pt idx="94">
                  <c:v>6.15</c:v>
                </c:pt>
                <c:pt idx="95">
                  <c:v>6.2</c:v>
                </c:pt>
                <c:pt idx="96">
                  <c:v>6.25</c:v>
                </c:pt>
                <c:pt idx="97">
                  <c:v>6.29</c:v>
                </c:pt>
                <c:pt idx="98">
                  <c:v>6.33</c:v>
                </c:pt>
                <c:pt idx="99">
                  <c:v>6.38</c:v>
                </c:pt>
                <c:pt idx="100">
                  <c:v>6.41</c:v>
                </c:pt>
                <c:pt idx="101">
                  <c:v>6.45</c:v>
                </c:pt>
                <c:pt idx="102">
                  <c:v>6.5</c:v>
                </c:pt>
                <c:pt idx="103">
                  <c:v>6.54</c:v>
                </c:pt>
                <c:pt idx="104">
                  <c:v>6.58</c:v>
                </c:pt>
                <c:pt idx="105">
                  <c:v>6.62</c:v>
                </c:pt>
                <c:pt idx="106">
                  <c:v>6.66</c:v>
                </c:pt>
                <c:pt idx="107">
                  <c:v>6.7</c:v>
                </c:pt>
                <c:pt idx="108">
                  <c:v>6.74</c:v>
                </c:pt>
                <c:pt idx="109">
                  <c:v>6.78</c:v>
                </c:pt>
                <c:pt idx="110">
                  <c:v>6.82</c:v>
                </c:pt>
                <c:pt idx="111">
                  <c:v>6.86</c:v>
                </c:pt>
                <c:pt idx="112">
                  <c:v>6.89</c:v>
                </c:pt>
                <c:pt idx="113">
                  <c:v>6.93</c:v>
                </c:pt>
                <c:pt idx="114">
                  <c:v>6.97</c:v>
                </c:pt>
                <c:pt idx="115">
                  <c:v>7.01</c:v>
                </c:pt>
                <c:pt idx="116">
                  <c:v>7.06</c:v>
                </c:pt>
                <c:pt idx="117">
                  <c:v>7.1</c:v>
                </c:pt>
                <c:pt idx="118">
                  <c:v>7.13</c:v>
                </c:pt>
                <c:pt idx="119">
                  <c:v>7.17</c:v>
                </c:pt>
                <c:pt idx="120">
                  <c:v>7.22</c:v>
                </c:pt>
                <c:pt idx="121">
                  <c:v>7.26</c:v>
                </c:pt>
                <c:pt idx="122">
                  <c:v>7.3</c:v>
                </c:pt>
                <c:pt idx="123">
                  <c:v>7.33</c:v>
                </c:pt>
                <c:pt idx="124">
                  <c:v>7.38</c:v>
                </c:pt>
                <c:pt idx="125">
                  <c:v>7.42</c:v>
                </c:pt>
                <c:pt idx="126">
                  <c:v>7.45</c:v>
                </c:pt>
                <c:pt idx="127">
                  <c:v>7.49</c:v>
                </c:pt>
                <c:pt idx="128">
                  <c:v>7.53</c:v>
                </c:pt>
                <c:pt idx="129">
                  <c:v>7.57</c:v>
                </c:pt>
                <c:pt idx="130">
                  <c:v>7.61</c:v>
                </c:pt>
                <c:pt idx="131">
                  <c:v>7.65</c:v>
                </c:pt>
                <c:pt idx="132">
                  <c:v>7.69</c:v>
                </c:pt>
                <c:pt idx="133">
                  <c:v>7.72</c:v>
                </c:pt>
                <c:pt idx="134">
                  <c:v>7.76</c:v>
                </c:pt>
                <c:pt idx="135">
                  <c:v>7.79</c:v>
                </c:pt>
                <c:pt idx="136">
                  <c:v>7.83</c:v>
                </c:pt>
                <c:pt idx="137">
                  <c:v>7.87</c:v>
                </c:pt>
                <c:pt idx="138">
                  <c:v>7.9</c:v>
                </c:pt>
                <c:pt idx="139">
                  <c:v>7.93</c:v>
                </c:pt>
                <c:pt idx="140">
                  <c:v>7.97</c:v>
                </c:pt>
                <c:pt idx="141">
                  <c:v>8.01</c:v>
                </c:pt>
                <c:pt idx="142">
                  <c:v>8.06</c:v>
                </c:pt>
                <c:pt idx="143">
                  <c:v>8.1</c:v>
                </c:pt>
                <c:pt idx="144">
                  <c:v>8.1300000000000008</c:v>
                </c:pt>
                <c:pt idx="145">
                  <c:v>8.17</c:v>
                </c:pt>
                <c:pt idx="146">
                  <c:v>8.1999999999999993</c:v>
                </c:pt>
                <c:pt idx="147">
                  <c:v>8.23</c:v>
                </c:pt>
                <c:pt idx="148">
                  <c:v>8.26</c:v>
                </c:pt>
                <c:pt idx="149">
                  <c:v>8.2899999999999991</c:v>
                </c:pt>
                <c:pt idx="150">
                  <c:v>8.32</c:v>
                </c:pt>
                <c:pt idx="151">
                  <c:v>8.35</c:v>
                </c:pt>
                <c:pt idx="152">
                  <c:v>8.3800000000000008</c:v>
                </c:pt>
                <c:pt idx="153">
                  <c:v>8.41</c:v>
                </c:pt>
                <c:pt idx="154">
                  <c:v>8.44</c:v>
                </c:pt>
                <c:pt idx="155">
                  <c:v>8.4700000000000006</c:v>
                </c:pt>
                <c:pt idx="156">
                  <c:v>8.5</c:v>
                </c:pt>
                <c:pt idx="157">
                  <c:v>8.5299999999999994</c:v>
                </c:pt>
                <c:pt idx="158">
                  <c:v>8.56</c:v>
                </c:pt>
                <c:pt idx="159">
                  <c:v>8.59</c:v>
                </c:pt>
                <c:pt idx="160">
                  <c:v>8.6199999999999992</c:v>
                </c:pt>
                <c:pt idx="161">
                  <c:v>8.66</c:v>
                </c:pt>
                <c:pt idx="162">
                  <c:v>8.69</c:v>
                </c:pt>
                <c:pt idx="163">
                  <c:v>8.7200000000000006</c:v>
                </c:pt>
                <c:pt idx="164">
                  <c:v>8.75</c:v>
                </c:pt>
                <c:pt idx="165">
                  <c:v>8.7799999999999994</c:v>
                </c:pt>
                <c:pt idx="166">
                  <c:v>8.81</c:v>
                </c:pt>
                <c:pt idx="167">
                  <c:v>8.83</c:v>
                </c:pt>
                <c:pt idx="168">
                  <c:v>8.85</c:v>
                </c:pt>
                <c:pt idx="169">
                  <c:v>8.8800000000000008</c:v>
                </c:pt>
                <c:pt idx="170">
                  <c:v>8.91</c:v>
                </c:pt>
                <c:pt idx="171">
                  <c:v>8.94</c:v>
                </c:pt>
                <c:pt idx="172">
                  <c:v>8.9700000000000006</c:v>
                </c:pt>
                <c:pt idx="173">
                  <c:v>9</c:v>
                </c:pt>
                <c:pt idx="174">
                  <c:v>9.0299999999999994</c:v>
                </c:pt>
                <c:pt idx="175">
                  <c:v>9.06</c:v>
                </c:pt>
                <c:pt idx="176">
                  <c:v>9.09</c:v>
                </c:pt>
                <c:pt idx="177">
                  <c:v>9.11</c:v>
                </c:pt>
                <c:pt idx="178">
                  <c:v>9.14</c:v>
                </c:pt>
                <c:pt idx="179">
                  <c:v>9.17</c:v>
                </c:pt>
                <c:pt idx="180">
                  <c:v>9.19</c:v>
                </c:pt>
                <c:pt idx="181">
                  <c:v>9.2200000000000006</c:v>
                </c:pt>
                <c:pt idx="182">
                  <c:v>9.25</c:v>
                </c:pt>
                <c:pt idx="183">
                  <c:v>9.2799999999999994</c:v>
                </c:pt>
                <c:pt idx="184">
                  <c:v>9.31</c:v>
                </c:pt>
                <c:pt idx="185">
                  <c:v>9.34</c:v>
                </c:pt>
                <c:pt idx="186">
                  <c:v>9.36</c:v>
                </c:pt>
                <c:pt idx="187">
                  <c:v>9.39</c:v>
                </c:pt>
                <c:pt idx="188">
                  <c:v>9.42</c:v>
                </c:pt>
                <c:pt idx="189">
                  <c:v>9.44</c:v>
                </c:pt>
                <c:pt idx="190">
                  <c:v>9.4700000000000006</c:v>
                </c:pt>
                <c:pt idx="191">
                  <c:v>9.5</c:v>
                </c:pt>
                <c:pt idx="192">
                  <c:v>9.5299999999999994</c:v>
                </c:pt>
                <c:pt idx="193">
                  <c:v>9.56</c:v>
                </c:pt>
                <c:pt idx="194">
                  <c:v>9.59</c:v>
                </c:pt>
                <c:pt idx="195">
                  <c:v>9.61</c:v>
                </c:pt>
                <c:pt idx="196">
                  <c:v>9.64</c:v>
                </c:pt>
                <c:pt idx="197">
                  <c:v>9.67</c:v>
                </c:pt>
                <c:pt idx="198">
                  <c:v>9.69</c:v>
                </c:pt>
                <c:pt idx="199">
                  <c:v>9.7200000000000006</c:v>
                </c:pt>
                <c:pt idx="200">
                  <c:v>9.75</c:v>
                </c:pt>
                <c:pt idx="201">
                  <c:v>9.77</c:v>
                </c:pt>
                <c:pt idx="202">
                  <c:v>9.8000000000000007</c:v>
                </c:pt>
                <c:pt idx="203">
                  <c:v>9.82</c:v>
                </c:pt>
                <c:pt idx="204">
                  <c:v>9.85</c:v>
                </c:pt>
                <c:pt idx="205">
                  <c:v>9.8699999999999992</c:v>
                </c:pt>
                <c:pt idx="206">
                  <c:v>9.9</c:v>
                </c:pt>
                <c:pt idx="207">
                  <c:v>9.93</c:v>
                </c:pt>
                <c:pt idx="208">
                  <c:v>9.9499999999999993</c:v>
                </c:pt>
                <c:pt idx="209">
                  <c:v>9.98</c:v>
                </c:pt>
                <c:pt idx="210">
                  <c:v>10</c:v>
                </c:pt>
                <c:pt idx="211">
                  <c:v>10.029999999999999</c:v>
                </c:pt>
                <c:pt idx="212">
                  <c:v>10.050000000000001</c:v>
                </c:pt>
                <c:pt idx="213">
                  <c:v>10.07</c:v>
                </c:pt>
                <c:pt idx="214">
                  <c:v>10.1</c:v>
                </c:pt>
                <c:pt idx="215">
                  <c:v>10.119999999999999</c:v>
                </c:pt>
                <c:pt idx="216">
                  <c:v>10.14</c:v>
                </c:pt>
                <c:pt idx="217">
                  <c:v>10.17</c:v>
                </c:pt>
                <c:pt idx="218">
                  <c:v>10.19</c:v>
                </c:pt>
                <c:pt idx="219">
                  <c:v>10.220000000000001</c:v>
                </c:pt>
                <c:pt idx="220">
                  <c:v>10.24</c:v>
                </c:pt>
                <c:pt idx="221">
                  <c:v>10.27</c:v>
                </c:pt>
                <c:pt idx="222">
                  <c:v>10.29</c:v>
                </c:pt>
                <c:pt idx="223">
                  <c:v>10.32</c:v>
                </c:pt>
                <c:pt idx="224">
                  <c:v>10.34</c:v>
                </c:pt>
                <c:pt idx="225">
                  <c:v>10.36</c:v>
                </c:pt>
                <c:pt idx="226">
                  <c:v>10.39</c:v>
                </c:pt>
                <c:pt idx="227">
                  <c:v>10.41</c:v>
                </c:pt>
                <c:pt idx="228">
                  <c:v>10.44</c:v>
                </c:pt>
                <c:pt idx="229">
                  <c:v>10.46</c:v>
                </c:pt>
                <c:pt idx="230">
                  <c:v>10.48</c:v>
                </c:pt>
                <c:pt idx="231">
                  <c:v>10.51</c:v>
                </c:pt>
                <c:pt idx="232">
                  <c:v>10.53</c:v>
                </c:pt>
                <c:pt idx="233">
                  <c:v>10.55</c:v>
                </c:pt>
                <c:pt idx="234">
                  <c:v>10.58</c:v>
                </c:pt>
                <c:pt idx="235">
                  <c:v>10.6</c:v>
                </c:pt>
                <c:pt idx="236">
                  <c:v>10.63</c:v>
                </c:pt>
                <c:pt idx="237">
                  <c:v>10.66</c:v>
                </c:pt>
                <c:pt idx="238">
                  <c:v>10.69</c:v>
                </c:pt>
                <c:pt idx="239">
                  <c:v>10.71</c:v>
                </c:pt>
                <c:pt idx="240">
                  <c:v>10.74</c:v>
                </c:pt>
                <c:pt idx="241">
                  <c:v>10.76</c:v>
                </c:pt>
                <c:pt idx="242">
                  <c:v>10.78</c:v>
                </c:pt>
                <c:pt idx="243">
                  <c:v>10.81</c:v>
                </c:pt>
                <c:pt idx="244">
                  <c:v>10.83</c:v>
                </c:pt>
                <c:pt idx="245">
                  <c:v>10.85</c:v>
                </c:pt>
                <c:pt idx="246">
                  <c:v>10.88</c:v>
                </c:pt>
                <c:pt idx="247">
                  <c:v>10.9</c:v>
                </c:pt>
                <c:pt idx="248">
                  <c:v>10.92</c:v>
                </c:pt>
                <c:pt idx="249">
                  <c:v>10.95</c:v>
                </c:pt>
                <c:pt idx="250">
                  <c:v>10.97</c:v>
                </c:pt>
                <c:pt idx="251">
                  <c:v>10.99</c:v>
                </c:pt>
                <c:pt idx="252">
                  <c:v>11.02</c:v>
                </c:pt>
                <c:pt idx="253">
                  <c:v>11.04</c:v>
                </c:pt>
                <c:pt idx="254">
                  <c:v>11.06</c:v>
                </c:pt>
                <c:pt idx="255">
                  <c:v>11.09</c:v>
                </c:pt>
                <c:pt idx="256">
                  <c:v>11.11</c:v>
                </c:pt>
                <c:pt idx="257">
                  <c:v>11.13</c:v>
                </c:pt>
                <c:pt idx="258">
                  <c:v>11.16</c:v>
                </c:pt>
                <c:pt idx="259">
                  <c:v>11.18</c:v>
                </c:pt>
                <c:pt idx="260">
                  <c:v>11.21</c:v>
                </c:pt>
                <c:pt idx="261">
                  <c:v>11.23</c:v>
                </c:pt>
                <c:pt idx="262">
                  <c:v>11.26</c:v>
                </c:pt>
                <c:pt idx="263">
                  <c:v>11.28</c:v>
                </c:pt>
                <c:pt idx="264">
                  <c:v>11.31</c:v>
                </c:pt>
                <c:pt idx="265">
                  <c:v>11.33</c:v>
                </c:pt>
                <c:pt idx="266">
                  <c:v>11.36</c:v>
                </c:pt>
                <c:pt idx="267">
                  <c:v>11.38</c:v>
                </c:pt>
                <c:pt idx="268">
                  <c:v>11.4</c:v>
                </c:pt>
                <c:pt idx="269">
                  <c:v>11.43</c:v>
                </c:pt>
                <c:pt idx="270">
                  <c:v>11.45</c:v>
                </c:pt>
                <c:pt idx="271">
                  <c:v>11.48</c:v>
                </c:pt>
                <c:pt idx="272">
                  <c:v>11.5</c:v>
                </c:pt>
                <c:pt idx="273">
                  <c:v>11.52</c:v>
                </c:pt>
                <c:pt idx="274">
                  <c:v>11.54</c:v>
                </c:pt>
                <c:pt idx="275">
                  <c:v>11.56</c:v>
                </c:pt>
              </c:numCache>
            </c:numRef>
          </c:cat>
          <c:val>
            <c:numRef>
              <c:f>VE!$B$31:$B$306</c:f>
              <c:numCache>
                <c:formatCode>General</c:formatCode>
                <c:ptCount val="276"/>
                <c:pt idx="0">
                  <c:v>35.459266662597663</c:v>
                </c:pt>
                <c:pt idx="1">
                  <c:v>36.544013977050781</c:v>
                </c:pt>
                <c:pt idx="2">
                  <c:v>36.822284698486328</c:v>
                </c:pt>
                <c:pt idx="3">
                  <c:v>36.777839660644531</c:v>
                </c:pt>
                <c:pt idx="4">
                  <c:v>36.294696807861328</c:v>
                </c:pt>
                <c:pt idx="5">
                  <c:v>35.464622497558587</c:v>
                </c:pt>
                <c:pt idx="6">
                  <c:v>34.973068237304688</c:v>
                </c:pt>
                <c:pt idx="7">
                  <c:v>35.236171722412109</c:v>
                </c:pt>
                <c:pt idx="8">
                  <c:v>35.7694091796875</c:v>
                </c:pt>
                <c:pt idx="9">
                  <c:v>36.082275390625</c:v>
                </c:pt>
                <c:pt idx="10">
                  <c:v>36.19212341308593</c:v>
                </c:pt>
                <c:pt idx="11">
                  <c:v>36.19163513183593</c:v>
                </c:pt>
                <c:pt idx="12">
                  <c:v>35.964019775390618</c:v>
                </c:pt>
                <c:pt idx="13">
                  <c:v>35.243000030517578</c:v>
                </c:pt>
                <c:pt idx="14">
                  <c:v>34.609588623046868</c:v>
                </c:pt>
                <c:pt idx="15">
                  <c:v>34.240673065185547</c:v>
                </c:pt>
                <c:pt idx="16">
                  <c:v>34.115509033203118</c:v>
                </c:pt>
                <c:pt idx="17">
                  <c:v>34.216476440429688</c:v>
                </c:pt>
                <c:pt idx="18">
                  <c:v>34.603599548339837</c:v>
                </c:pt>
                <c:pt idx="19">
                  <c:v>35.472194671630859</c:v>
                </c:pt>
                <c:pt idx="20">
                  <c:v>35.531486511230469</c:v>
                </c:pt>
                <c:pt idx="21">
                  <c:v>35.760395050048821</c:v>
                </c:pt>
                <c:pt idx="22">
                  <c:v>36.069263458251953</c:v>
                </c:pt>
                <c:pt idx="23">
                  <c:v>36.4423828125</c:v>
                </c:pt>
                <c:pt idx="24">
                  <c:v>37.116668701171868</c:v>
                </c:pt>
                <c:pt idx="25">
                  <c:v>37.959625244140618</c:v>
                </c:pt>
                <c:pt idx="26">
                  <c:v>36.628990173339837</c:v>
                </c:pt>
                <c:pt idx="27">
                  <c:v>34.818672180175781</c:v>
                </c:pt>
                <c:pt idx="28">
                  <c:v>33.663265228271477</c:v>
                </c:pt>
                <c:pt idx="29">
                  <c:v>33.593437194824219</c:v>
                </c:pt>
                <c:pt idx="30">
                  <c:v>33.930530548095703</c:v>
                </c:pt>
                <c:pt idx="31">
                  <c:v>34.000545501708977</c:v>
                </c:pt>
                <c:pt idx="32">
                  <c:v>32.356586456298828</c:v>
                </c:pt>
                <c:pt idx="33">
                  <c:v>32.084060668945313</c:v>
                </c:pt>
                <c:pt idx="34">
                  <c:v>31.916728973388668</c:v>
                </c:pt>
                <c:pt idx="35">
                  <c:v>31.944278717041019</c:v>
                </c:pt>
                <c:pt idx="36">
                  <c:v>32.137054443359368</c:v>
                </c:pt>
                <c:pt idx="37">
                  <c:v>32.778724670410163</c:v>
                </c:pt>
                <c:pt idx="38">
                  <c:v>32.664966583251953</c:v>
                </c:pt>
                <c:pt idx="39">
                  <c:v>32.069190979003899</c:v>
                </c:pt>
                <c:pt idx="40">
                  <c:v>32.727806091308587</c:v>
                </c:pt>
                <c:pt idx="41">
                  <c:v>32.491714477539063</c:v>
                </c:pt>
                <c:pt idx="42">
                  <c:v>31.264778137207031</c:v>
                </c:pt>
                <c:pt idx="43">
                  <c:v>31.21452522277832</c:v>
                </c:pt>
                <c:pt idx="44">
                  <c:v>31.169868469238281</c:v>
                </c:pt>
                <c:pt idx="45">
                  <c:v>30.91584396362305</c:v>
                </c:pt>
                <c:pt idx="46">
                  <c:v>30.729640960693359</c:v>
                </c:pt>
                <c:pt idx="47">
                  <c:v>31.223079681396481</c:v>
                </c:pt>
                <c:pt idx="48">
                  <c:v>31.82859039306641</c:v>
                </c:pt>
                <c:pt idx="49">
                  <c:v>32.239627838134759</c:v>
                </c:pt>
                <c:pt idx="50">
                  <c:v>32.19965744018554</c:v>
                </c:pt>
                <c:pt idx="51">
                  <c:v>31.383737564086911</c:v>
                </c:pt>
                <c:pt idx="52">
                  <c:v>31.64838790893555</c:v>
                </c:pt>
                <c:pt idx="53">
                  <c:v>31.705461502075199</c:v>
                </c:pt>
                <c:pt idx="54">
                  <c:v>31.73862266540527</c:v>
                </c:pt>
                <c:pt idx="55">
                  <c:v>33.601600646972663</c:v>
                </c:pt>
                <c:pt idx="56">
                  <c:v>33.664115905761712</c:v>
                </c:pt>
                <c:pt idx="57">
                  <c:v>31.886289596557621</c:v>
                </c:pt>
                <c:pt idx="58">
                  <c:v>31.126346588134769</c:v>
                </c:pt>
                <c:pt idx="59">
                  <c:v>30.984695434570309</c:v>
                </c:pt>
                <c:pt idx="60">
                  <c:v>30.838266372680661</c:v>
                </c:pt>
                <c:pt idx="61">
                  <c:v>31.01729774475098</c:v>
                </c:pt>
                <c:pt idx="62">
                  <c:v>31.255962371826168</c:v>
                </c:pt>
                <c:pt idx="63">
                  <c:v>31.652011871337891</c:v>
                </c:pt>
                <c:pt idx="64">
                  <c:v>31.253664016723629</c:v>
                </c:pt>
                <c:pt idx="65">
                  <c:v>30.526201248168949</c:v>
                </c:pt>
                <c:pt idx="66">
                  <c:v>30.817930221557621</c:v>
                </c:pt>
                <c:pt idx="67">
                  <c:v>31.567193984985352</c:v>
                </c:pt>
                <c:pt idx="68">
                  <c:v>31.50093841552734</c:v>
                </c:pt>
                <c:pt idx="69">
                  <c:v>31.12224006652832</c:v>
                </c:pt>
                <c:pt idx="70">
                  <c:v>31.203596115112301</c:v>
                </c:pt>
                <c:pt idx="71">
                  <c:v>31.145650863647461</c:v>
                </c:pt>
                <c:pt idx="72">
                  <c:v>31.20084381103516</c:v>
                </c:pt>
                <c:pt idx="73">
                  <c:v>30.881349563598629</c:v>
                </c:pt>
                <c:pt idx="74">
                  <c:v>30.284347534179691</c:v>
                </c:pt>
                <c:pt idx="75">
                  <c:v>30.568771362304691</c:v>
                </c:pt>
                <c:pt idx="76">
                  <c:v>31.041046142578121</c:v>
                </c:pt>
                <c:pt idx="77">
                  <c:v>31.136079788208011</c:v>
                </c:pt>
                <c:pt idx="78">
                  <c:v>30.949583053588871</c:v>
                </c:pt>
                <c:pt idx="79">
                  <c:v>30.606319427490231</c:v>
                </c:pt>
                <c:pt idx="80">
                  <c:v>30.514089584350589</c:v>
                </c:pt>
                <c:pt idx="81">
                  <c:v>30.855886459350579</c:v>
                </c:pt>
                <c:pt idx="82">
                  <c:v>30.741476058959961</c:v>
                </c:pt>
                <c:pt idx="83">
                  <c:v>30.408111572265621</c:v>
                </c:pt>
                <c:pt idx="84">
                  <c:v>30.129034042358398</c:v>
                </c:pt>
                <c:pt idx="85">
                  <c:v>30.1812744140625</c:v>
                </c:pt>
                <c:pt idx="86">
                  <c:v>30.685420989990231</c:v>
                </c:pt>
                <c:pt idx="87">
                  <c:v>30.719903945922852</c:v>
                </c:pt>
                <c:pt idx="88">
                  <c:v>29.991273880004879</c:v>
                </c:pt>
                <c:pt idx="89">
                  <c:v>29.837629318237301</c:v>
                </c:pt>
                <c:pt idx="90">
                  <c:v>30.05815315246582</c:v>
                </c:pt>
                <c:pt idx="91">
                  <c:v>30.805019378662109</c:v>
                </c:pt>
                <c:pt idx="92">
                  <c:v>30.482196807861332</c:v>
                </c:pt>
                <c:pt idx="93">
                  <c:v>30.119865417480462</c:v>
                </c:pt>
                <c:pt idx="94">
                  <c:v>30.238279342651371</c:v>
                </c:pt>
                <c:pt idx="95">
                  <c:v>30.47371864318848</c:v>
                </c:pt>
                <c:pt idx="96">
                  <c:v>30.935848236083981</c:v>
                </c:pt>
                <c:pt idx="97">
                  <c:v>30.838834762573239</c:v>
                </c:pt>
                <c:pt idx="98">
                  <c:v>30.374702453613281</c:v>
                </c:pt>
                <c:pt idx="99">
                  <c:v>29.937652587890621</c:v>
                </c:pt>
                <c:pt idx="100">
                  <c:v>29.930765151977539</c:v>
                </c:pt>
                <c:pt idx="101">
                  <c:v>30.394618988037109</c:v>
                </c:pt>
                <c:pt idx="102">
                  <c:v>31.057840347290039</c:v>
                </c:pt>
                <c:pt idx="103">
                  <c:v>30.91123008728027</c:v>
                </c:pt>
                <c:pt idx="104">
                  <c:v>31.107412338256839</c:v>
                </c:pt>
                <c:pt idx="105">
                  <c:v>30.877511978149411</c:v>
                </c:pt>
                <c:pt idx="106">
                  <c:v>30.57442665100098</c:v>
                </c:pt>
                <c:pt idx="107">
                  <c:v>30.873046875</c:v>
                </c:pt>
                <c:pt idx="108">
                  <c:v>30.699710845947269</c:v>
                </c:pt>
                <c:pt idx="109">
                  <c:v>30.57609748840332</c:v>
                </c:pt>
                <c:pt idx="110">
                  <c:v>30.897371292114261</c:v>
                </c:pt>
                <c:pt idx="111">
                  <c:v>30.959341049194339</c:v>
                </c:pt>
                <c:pt idx="112">
                  <c:v>30.779598236083981</c:v>
                </c:pt>
                <c:pt idx="113">
                  <c:v>30.515218734741211</c:v>
                </c:pt>
                <c:pt idx="114">
                  <c:v>30.573654174804691</c:v>
                </c:pt>
                <c:pt idx="115">
                  <c:v>30.83842658996582</c:v>
                </c:pt>
                <c:pt idx="116">
                  <c:v>30.46889495849609</c:v>
                </c:pt>
                <c:pt idx="117">
                  <c:v>30.436647415161129</c:v>
                </c:pt>
                <c:pt idx="118">
                  <c:v>30.156244277954102</c:v>
                </c:pt>
                <c:pt idx="119">
                  <c:v>29.76166915893555</c:v>
                </c:pt>
                <c:pt idx="120">
                  <c:v>30.011310577392582</c:v>
                </c:pt>
                <c:pt idx="121">
                  <c:v>30.317897796630859</c:v>
                </c:pt>
                <c:pt idx="122">
                  <c:v>30.323268890380859</c:v>
                </c:pt>
                <c:pt idx="123">
                  <c:v>29.969333648681641</c:v>
                </c:pt>
                <c:pt idx="124">
                  <c:v>30.344953536987301</c:v>
                </c:pt>
                <c:pt idx="125">
                  <c:v>30.214591979980469</c:v>
                </c:pt>
                <c:pt idx="126">
                  <c:v>30.321683883666989</c:v>
                </c:pt>
                <c:pt idx="127">
                  <c:v>30.431146621704102</c:v>
                </c:pt>
                <c:pt idx="128">
                  <c:v>30.417648315429691</c:v>
                </c:pt>
                <c:pt idx="129">
                  <c:v>30.23496055603027</c:v>
                </c:pt>
                <c:pt idx="130">
                  <c:v>30.218748092651371</c:v>
                </c:pt>
                <c:pt idx="131">
                  <c:v>30.14686393737793</c:v>
                </c:pt>
                <c:pt idx="132">
                  <c:v>29.75528526306152</c:v>
                </c:pt>
                <c:pt idx="133">
                  <c:v>29.568159103393551</c:v>
                </c:pt>
                <c:pt idx="134">
                  <c:v>29.86538124084473</c:v>
                </c:pt>
                <c:pt idx="135">
                  <c:v>30.041059494018551</c:v>
                </c:pt>
                <c:pt idx="136">
                  <c:v>29.93505859375</c:v>
                </c:pt>
                <c:pt idx="137">
                  <c:v>30.00941276550293</c:v>
                </c:pt>
                <c:pt idx="138">
                  <c:v>30.447013854980469</c:v>
                </c:pt>
                <c:pt idx="139">
                  <c:v>30.45194244384766</c:v>
                </c:pt>
                <c:pt idx="140">
                  <c:v>30.1282958984375</c:v>
                </c:pt>
                <c:pt idx="141">
                  <c:v>30.056806564331051</c:v>
                </c:pt>
                <c:pt idx="142">
                  <c:v>30.4265251159668</c:v>
                </c:pt>
                <c:pt idx="143">
                  <c:v>30.565944671630859</c:v>
                </c:pt>
                <c:pt idx="144">
                  <c:v>29.71890830993652</c:v>
                </c:pt>
                <c:pt idx="145">
                  <c:v>28.593889236450199</c:v>
                </c:pt>
                <c:pt idx="146">
                  <c:v>28.242063522338871</c:v>
                </c:pt>
                <c:pt idx="147">
                  <c:v>29.501802444458011</c:v>
                </c:pt>
                <c:pt idx="148">
                  <c:v>30.231161117553711</c:v>
                </c:pt>
                <c:pt idx="149">
                  <c:v>30.308601379394531</c:v>
                </c:pt>
                <c:pt idx="150">
                  <c:v>30.061105728149411</c:v>
                </c:pt>
                <c:pt idx="151">
                  <c:v>30.803743362426761</c:v>
                </c:pt>
                <c:pt idx="152">
                  <c:v>31.319585800170898</c:v>
                </c:pt>
                <c:pt idx="153">
                  <c:v>31.929031372070309</c:v>
                </c:pt>
                <c:pt idx="154">
                  <c:v>31.888242721557621</c:v>
                </c:pt>
                <c:pt idx="155">
                  <c:v>32.063770294189453</c:v>
                </c:pt>
                <c:pt idx="156">
                  <c:v>31.655534744262699</c:v>
                </c:pt>
                <c:pt idx="157">
                  <c:v>31.379451751708981</c:v>
                </c:pt>
                <c:pt idx="158">
                  <c:v>31.321884155273441</c:v>
                </c:pt>
                <c:pt idx="159">
                  <c:v>30.974491119384769</c:v>
                </c:pt>
                <c:pt idx="160">
                  <c:v>31.072780609130859</c:v>
                </c:pt>
                <c:pt idx="161">
                  <c:v>31.519033432006839</c:v>
                </c:pt>
                <c:pt idx="162">
                  <c:v>31.607477188110352</c:v>
                </c:pt>
                <c:pt idx="163">
                  <c:v>31.466728210449219</c:v>
                </c:pt>
                <c:pt idx="164">
                  <c:v>31.070804595947269</c:v>
                </c:pt>
                <c:pt idx="165">
                  <c:v>31.336660385131839</c:v>
                </c:pt>
                <c:pt idx="166">
                  <c:v>31.691841125488281</c:v>
                </c:pt>
                <c:pt idx="167">
                  <c:v>31.742780685424801</c:v>
                </c:pt>
                <c:pt idx="168">
                  <c:v>32.029323577880859</c:v>
                </c:pt>
                <c:pt idx="169">
                  <c:v>31.698122024536129</c:v>
                </c:pt>
                <c:pt idx="170">
                  <c:v>31.276165008544918</c:v>
                </c:pt>
                <c:pt idx="171">
                  <c:v>30.126714706420898</c:v>
                </c:pt>
                <c:pt idx="172">
                  <c:v>29.87397575378418</c:v>
                </c:pt>
                <c:pt idx="173">
                  <c:v>30.646114349365231</c:v>
                </c:pt>
                <c:pt idx="174">
                  <c:v>31.487310409545898</c:v>
                </c:pt>
                <c:pt idx="175">
                  <c:v>31.565423965454102</c:v>
                </c:pt>
                <c:pt idx="176">
                  <c:v>31.28738975524902</c:v>
                </c:pt>
                <c:pt idx="177">
                  <c:v>31.470586776733398</c:v>
                </c:pt>
                <c:pt idx="178">
                  <c:v>31.575801849365231</c:v>
                </c:pt>
                <c:pt idx="179">
                  <c:v>31.451694488525391</c:v>
                </c:pt>
                <c:pt idx="180">
                  <c:v>31.47353363037109</c:v>
                </c:pt>
                <c:pt idx="181">
                  <c:v>31.846054077148441</c:v>
                </c:pt>
                <c:pt idx="182">
                  <c:v>31.839786529541019</c:v>
                </c:pt>
                <c:pt idx="183">
                  <c:v>32.151050567626953</c:v>
                </c:pt>
                <c:pt idx="184">
                  <c:v>32.436958312988281</c:v>
                </c:pt>
                <c:pt idx="185">
                  <c:v>32.637653350830078</c:v>
                </c:pt>
                <c:pt idx="186">
                  <c:v>32.006614685058587</c:v>
                </c:pt>
                <c:pt idx="187">
                  <c:v>31.293064117431641</c:v>
                </c:pt>
                <c:pt idx="188">
                  <c:v>31.576471328735352</c:v>
                </c:pt>
                <c:pt idx="189">
                  <c:v>31.934005737304691</c:v>
                </c:pt>
                <c:pt idx="190">
                  <c:v>31.98685455322266</c:v>
                </c:pt>
                <c:pt idx="191">
                  <c:v>31.863824844360352</c:v>
                </c:pt>
                <c:pt idx="192">
                  <c:v>32.325653076171868</c:v>
                </c:pt>
                <c:pt idx="193">
                  <c:v>31.926731109619141</c:v>
                </c:pt>
                <c:pt idx="194">
                  <c:v>31.97880935668945</c:v>
                </c:pt>
                <c:pt idx="195">
                  <c:v>31.684040069580082</c:v>
                </c:pt>
                <c:pt idx="196">
                  <c:v>31.363307952880859</c:v>
                </c:pt>
                <c:pt idx="197">
                  <c:v>31.52995681762695</c:v>
                </c:pt>
                <c:pt idx="198">
                  <c:v>31.957185745239261</c:v>
                </c:pt>
                <c:pt idx="199">
                  <c:v>32.05902099609375</c:v>
                </c:pt>
                <c:pt idx="200">
                  <c:v>31.972576141357418</c:v>
                </c:pt>
                <c:pt idx="201">
                  <c:v>31.850936889648441</c:v>
                </c:pt>
                <c:pt idx="202">
                  <c:v>32.290657043457031</c:v>
                </c:pt>
                <c:pt idx="203">
                  <c:v>32.123790740966797</c:v>
                </c:pt>
                <c:pt idx="204">
                  <c:v>32.473705291748047</c:v>
                </c:pt>
                <c:pt idx="205">
                  <c:v>33.062030792236328</c:v>
                </c:pt>
                <c:pt idx="206">
                  <c:v>32.829887390136719</c:v>
                </c:pt>
                <c:pt idx="207">
                  <c:v>32.263088226318359</c:v>
                </c:pt>
                <c:pt idx="208">
                  <c:v>31.978317260742191</c:v>
                </c:pt>
                <c:pt idx="209">
                  <c:v>31.956670761108398</c:v>
                </c:pt>
                <c:pt idx="210">
                  <c:v>32.332992553710938</c:v>
                </c:pt>
                <c:pt idx="211">
                  <c:v>32.798732757568352</c:v>
                </c:pt>
                <c:pt idx="212">
                  <c:v>33.070346832275398</c:v>
                </c:pt>
                <c:pt idx="213">
                  <c:v>33.731117248535149</c:v>
                </c:pt>
                <c:pt idx="214">
                  <c:v>34.397438049316413</c:v>
                </c:pt>
                <c:pt idx="215">
                  <c:v>34.193454742431641</c:v>
                </c:pt>
                <c:pt idx="216">
                  <c:v>33.722148895263672</c:v>
                </c:pt>
                <c:pt idx="217">
                  <c:v>33.934654235839837</c:v>
                </c:pt>
                <c:pt idx="218">
                  <c:v>34.459632873535163</c:v>
                </c:pt>
                <c:pt idx="219">
                  <c:v>34.709953308105462</c:v>
                </c:pt>
                <c:pt idx="220">
                  <c:v>34.540843963623047</c:v>
                </c:pt>
                <c:pt idx="221">
                  <c:v>34.324996948242187</c:v>
                </c:pt>
                <c:pt idx="222">
                  <c:v>34.192859649658203</c:v>
                </c:pt>
                <c:pt idx="223">
                  <c:v>34.360767364501953</c:v>
                </c:pt>
                <c:pt idx="224">
                  <c:v>33.651065826416023</c:v>
                </c:pt>
                <c:pt idx="225">
                  <c:v>33.815006256103523</c:v>
                </c:pt>
                <c:pt idx="226">
                  <c:v>34.463092803955071</c:v>
                </c:pt>
                <c:pt idx="227">
                  <c:v>34.732509613037109</c:v>
                </c:pt>
                <c:pt idx="228">
                  <c:v>34.678504943847663</c:v>
                </c:pt>
                <c:pt idx="229">
                  <c:v>34.898468017578118</c:v>
                </c:pt>
                <c:pt idx="230">
                  <c:v>34.738506317138672</c:v>
                </c:pt>
                <c:pt idx="231">
                  <c:v>34.61187744140625</c:v>
                </c:pt>
                <c:pt idx="232">
                  <c:v>34.51513671875</c:v>
                </c:pt>
                <c:pt idx="233">
                  <c:v>34.536052703857422</c:v>
                </c:pt>
                <c:pt idx="234">
                  <c:v>33.834785461425781</c:v>
                </c:pt>
                <c:pt idx="235">
                  <c:v>34.286792755126953</c:v>
                </c:pt>
                <c:pt idx="236">
                  <c:v>34.832424163818359</c:v>
                </c:pt>
                <c:pt idx="237">
                  <c:v>34.930400848388672</c:v>
                </c:pt>
                <c:pt idx="238">
                  <c:v>34.830921173095703</c:v>
                </c:pt>
                <c:pt idx="239">
                  <c:v>34.512172698974602</c:v>
                </c:pt>
                <c:pt idx="240">
                  <c:v>32.995517730712898</c:v>
                </c:pt>
                <c:pt idx="241">
                  <c:v>31.90145111083984</c:v>
                </c:pt>
                <c:pt idx="242">
                  <c:v>32.721405029296868</c:v>
                </c:pt>
                <c:pt idx="243">
                  <c:v>33.718032836914063</c:v>
                </c:pt>
                <c:pt idx="244">
                  <c:v>34.213703155517578</c:v>
                </c:pt>
                <c:pt idx="245">
                  <c:v>34.550621032714837</c:v>
                </c:pt>
                <c:pt idx="246">
                  <c:v>34.779491424560547</c:v>
                </c:pt>
                <c:pt idx="247">
                  <c:v>35.062358856201172</c:v>
                </c:pt>
                <c:pt idx="248">
                  <c:v>34.611568450927727</c:v>
                </c:pt>
                <c:pt idx="249">
                  <c:v>35.652286529541023</c:v>
                </c:pt>
                <c:pt idx="250">
                  <c:v>35.8511962890625</c:v>
                </c:pt>
                <c:pt idx="251">
                  <c:v>35.709583282470703</c:v>
                </c:pt>
                <c:pt idx="252">
                  <c:v>35.404075622558601</c:v>
                </c:pt>
                <c:pt idx="253">
                  <c:v>35.648609161376953</c:v>
                </c:pt>
                <c:pt idx="254">
                  <c:v>36.264533996582031</c:v>
                </c:pt>
                <c:pt idx="255">
                  <c:v>35.874469757080078</c:v>
                </c:pt>
                <c:pt idx="256">
                  <c:v>35.43621826171875</c:v>
                </c:pt>
                <c:pt idx="257">
                  <c:v>35.527767181396477</c:v>
                </c:pt>
                <c:pt idx="258">
                  <c:v>36.118274688720703</c:v>
                </c:pt>
                <c:pt idx="259">
                  <c:v>35.810001373291023</c:v>
                </c:pt>
                <c:pt idx="260">
                  <c:v>35.222454071044922</c:v>
                </c:pt>
                <c:pt idx="261">
                  <c:v>34.761699676513672</c:v>
                </c:pt>
                <c:pt idx="262">
                  <c:v>34.843235015869141</c:v>
                </c:pt>
                <c:pt idx="263">
                  <c:v>34.435550689697273</c:v>
                </c:pt>
                <c:pt idx="264">
                  <c:v>34.741352081298828</c:v>
                </c:pt>
                <c:pt idx="265">
                  <c:v>34.861118316650398</c:v>
                </c:pt>
                <c:pt idx="266">
                  <c:v>34.485115051269531</c:v>
                </c:pt>
                <c:pt idx="267">
                  <c:v>34.864830017089837</c:v>
                </c:pt>
                <c:pt idx="268">
                  <c:v>35.060798645019531</c:v>
                </c:pt>
                <c:pt idx="269">
                  <c:v>34.72932052612304</c:v>
                </c:pt>
                <c:pt idx="270">
                  <c:v>34.869052886962898</c:v>
                </c:pt>
                <c:pt idx="271">
                  <c:v>35.238193511962898</c:v>
                </c:pt>
                <c:pt idx="272">
                  <c:v>34.927444458007813</c:v>
                </c:pt>
                <c:pt idx="273">
                  <c:v>34.787605285644531</c:v>
                </c:pt>
                <c:pt idx="274">
                  <c:v>34.558811187744141</c:v>
                </c:pt>
                <c:pt idx="275">
                  <c:v>34.494903564453118</c:v>
                </c:pt>
              </c:numCache>
            </c:numRef>
          </c:val>
          <c:smooth val="0"/>
        </c:ser>
        <c:dLbls>
          <c:showLegendKey val="0"/>
          <c:showVal val="0"/>
          <c:showCatName val="0"/>
          <c:showSerName val="0"/>
          <c:showPercent val="0"/>
          <c:showBubbleSize val="0"/>
        </c:dLbls>
        <c:smooth val="0"/>
        <c:axId val="-1894316816"/>
        <c:axId val="-1894318992"/>
      </c:lineChart>
      <c:catAx>
        <c:axId val="-1894316816"/>
        <c:scaling>
          <c:orientation val="minMax"/>
        </c:scaling>
        <c:delete val="0"/>
        <c:axPos val="b"/>
        <c:title>
          <c:tx>
            <c:rich>
              <a:bodyPr/>
              <a:lstStyle/>
              <a:p>
                <a:pPr>
                  <a:defRPr/>
                </a:pPr>
                <a:r>
                  <a:rPr lang="en-US"/>
                  <a:t>Time</a:t>
                </a:r>
              </a:p>
            </c:rich>
          </c:tx>
          <c:overlay val="0"/>
        </c:title>
        <c:numFmt formatCode="0.00" sourceLinked="1"/>
        <c:majorTickMark val="out"/>
        <c:minorTickMark val="none"/>
        <c:tickLblPos val="nextTo"/>
        <c:crossAx val="-1894318992"/>
        <c:crosses val="autoZero"/>
        <c:auto val="1"/>
        <c:lblAlgn val="ctr"/>
        <c:lblOffset val="100"/>
        <c:noMultiLvlLbl val="0"/>
      </c:catAx>
      <c:valAx>
        <c:axId val="-1894318992"/>
        <c:scaling>
          <c:orientation val="minMax"/>
        </c:scaling>
        <c:delete val="0"/>
        <c:axPos val="l"/>
        <c:majorGridlines/>
        <c:title>
          <c:tx>
            <c:rich>
              <a:bodyPr rot="0" vert="wordArtVert"/>
              <a:lstStyle/>
              <a:p>
                <a:pPr>
                  <a:defRPr/>
                </a:pPr>
                <a:r>
                  <a:rPr lang="en-US"/>
                  <a:t>VE</a:t>
                </a:r>
                <a:r>
                  <a:rPr lang="en-US" baseline="0"/>
                  <a:t>  VCO2</a:t>
                </a:r>
              </a:p>
              <a:p>
                <a:pPr>
                  <a:defRPr/>
                </a:pPr>
                <a:endParaRPr lang="en-US" baseline="0"/>
              </a:p>
              <a:p>
                <a:pPr>
                  <a:defRPr/>
                </a:pPr>
                <a:endParaRPr lang="en-US" baseline="0"/>
              </a:p>
              <a:p>
                <a:pPr>
                  <a:defRPr/>
                </a:pPr>
                <a:endParaRPr lang="en-US" baseline="0"/>
              </a:p>
              <a:p>
                <a:pPr>
                  <a:defRPr/>
                </a:pPr>
                <a:endParaRPr lang="en-US"/>
              </a:p>
            </c:rich>
          </c:tx>
          <c:overlay val="0"/>
        </c:title>
        <c:numFmt formatCode="General" sourceLinked="1"/>
        <c:majorTickMark val="out"/>
        <c:minorTickMark val="none"/>
        <c:tickLblPos val="nextTo"/>
        <c:crossAx val="-189431681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777</Words>
  <Characters>4433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Richards,Jennifer</dc:creator>
  <cp:lastModifiedBy>Windows User</cp:lastModifiedBy>
  <cp:revision>2</cp:revision>
  <dcterms:created xsi:type="dcterms:W3CDTF">2019-09-25T02:54:00Z</dcterms:created>
  <dcterms:modified xsi:type="dcterms:W3CDTF">2019-09-25T02:54:00Z</dcterms:modified>
</cp:coreProperties>
</file>